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BB2894" w14:paraId="250D5348" w14:textId="77777777" w:rsidTr="005D4246">
        <w:trPr>
          <w:cantSplit/>
          <w:trHeight w:val="397"/>
          <w:tblCellSpacing w:w="20" w:type="dxa"/>
        </w:trPr>
        <w:tc>
          <w:tcPr>
            <w:tcW w:w="2087" w:type="dxa"/>
            <w:vAlign w:val="center"/>
          </w:tcPr>
          <w:p w14:paraId="4CB1790D" w14:textId="77777777" w:rsidR="00D4711D" w:rsidRPr="00BB2894" w:rsidRDefault="00D4711D" w:rsidP="001F7858">
            <w:pPr>
              <w:rPr>
                <w:szCs w:val="24"/>
              </w:rPr>
            </w:pPr>
            <w:r w:rsidRPr="00BB2894">
              <w:rPr>
                <w:b/>
                <w:szCs w:val="24"/>
              </w:rPr>
              <w:t>Post title:</w:t>
            </w:r>
          </w:p>
        </w:tc>
        <w:tc>
          <w:tcPr>
            <w:tcW w:w="8274" w:type="dxa"/>
            <w:vAlign w:val="center"/>
          </w:tcPr>
          <w:p w14:paraId="4F7DB81F" w14:textId="4A39E24B" w:rsidR="00D4711D" w:rsidRPr="00BB2894" w:rsidRDefault="00B50886" w:rsidP="001F7858">
            <w:r>
              <w:t xml:space="preserve">Specialist Social Worker  </w:t>
            </w:r>
          </w:p>
        </w:tc>
      </w:tr>
      <w:tr w:rsidR="00D4711D" w:rsidRPr="00BB2894" w14:paraId="55B644C4" w14:textId="77777777" w:rsidTr="005D4246">
        <w:trPr>
          <w:cantSplit/>
          <w:trHeight w:val="397"/>
          <w:tblCellSpacing w:w="20" w:type="dxa"/>
        </w:trPr>
        <w:tc>
          <w:tcPr>
            <w:tcW w:w="2087" w:type="dxa"/>
            <w:vAlign w:val="center"/>
          </w:tcPr>
          <w:p w14:paraId="0B40B8B7" w14:textId="77777777" w:rsidR="00D4711D" w:rsidRPr="00BB2894" w:rsidRDefault="00D4711D" w:rsidP="001F7858">
            <w:pPr>
              <w:rPr>
                <w:szCs w:val="24"/>
              </w:rPr>
            </w:pPr>
            <w:r w:rsidRPr="00BB2894">
              <w:rPr>
                <w:b/>
                <w:szCs w:val="24"/>
              </w:rPr>
              <w:t>Grade:</w:t>
            </w:r>
          </w:p>
        </w:tc>
        <w:tc>
          <w:tcPr>
            <w:tcW w:w="8274" w:type="dxa"/>
            <w:vAlign w:val="center"/>
          </w:tcPr>
          <w:p w14:paraId="4CFB09DD" w14:textId="547F4286" w:rsidR="00D4711D" w:rsidRPr="00BB2894" w:rsidRDefault="00B50886" w:rsidP="001F7858">
            <w:r>
              <w:t>L</w:t>
            </w:r>
          </w:p>
        </w:tc>
      </w:tr>
      <w:tr w:rsidR="00D4711D" w:rsidRPr="00BB2894" w14:paraId="144561E9" w14:textId="77777777" w:rsidTr="005D4246">
        <w:trPr>
          <w:cantSplit/>
          <w:trHeight w:val="397"/>
          <w:tblCellSpacing w:w="20" w:type="dxa"/>
        </w:trPr>
        <w:tc>
          <w:tcPr>
            <w:tcW w:w="2087" w:type="dxa"/>
            <w:vAlign w:val="center"/>
          </w:tcPr>
          <w:p w14:paraId="4C78F91B" w14:textId="77777777" w:rsidR="00D4711D" w:rsidRPr="00BB2894" w:rsidRDefault="00D4711D" w:rsidP="001F7858">
            <w:pPr>
              <w:rPr>
                <w:b/>
                <w:szCs w:val="24"/>
              </w:rPr>
            </w:pPr>
            <w:r w:rsidRPr="00BB2894">
              <w:rPr>
                <w:b/>
                <w:szCs w:val="24"/>
              </w:rPr>
              <w:t>Responsible to:</w:t>
            </w:r>
          </w:p>
        </w:tc>
        <w:tc>
          <w:tcPr>
            <w:tcW w:w="8274" w:type="dxa"/>
            <w:vAlign w:val="center"/>
          </w:tcPr>
          <w:p w14:paraId="57F95BD8" w14:textId="365DCD21" w:rsidR="0070480A" w:rsidRPr="00BB2894" w:rsidRDefault="00792AE4" w:rsidP="001F7858">
            <w:r>
              <w:t>Group Manager Access and Multiple Vulnerabilities</w:t>
            </w:r>
          </w:p>
        </w:tc>
      </w:tr>
      <w:tr w:rsidR="0070480A" w:rsidRPr="00BB2894" w14:paraId="682D9020" w14:textId="77777777" w:rsidTr="005D4246">
        <w:trPr>
          <w:cantSplit/>
          <w:trHeight w:val="397"/>
          <w:tblCellSpacing w:w="20" w:type="dxa"/>
        </w:trPr>
        <w:tc>
          <w:tcPr>
            <w:tcW w:w="2087" w:type="dxa"/>
            <w:vAlign w:val="center"/>
          </w:tcPr>
          <w:p w14:paraId="44C9E576" w14:textId="77777777" w:rsidR="0070480A" w:rsidRPr="00BB2894" w:rsidRDefault="0070480A" w:rsidP="0070480A">
            <w:pPr>
              <w:rPr>
                <w:b/>
                <w:szCs w:val="24"/>
              </w:rPr>
            </w:pPr>
            <w:r w:rsidRPr="00BB2894">
              <w:rPr>
                <w:b/>
                <w:szCs w:val="24"/>
              </w:rPr>
              <w:t>Staff managed:</w:t>
            </w:r>
          </w:p>
        </w:tc>
        <w:tc>
          <w:tcPr>
            <w:tcW w:w="8274" w:type="dxa"/>
            <w:vAlign w:val="center"/>
          </w:tcPr>
          <w:p w14:paraId="1074B417" w14:textId="4B832CC6" w:rsidR="0070480A" w:rsidRPr="00BB2894" w:rsidRDefault="00A83327"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EC4A8A" w:rsidRPr="00BB2894">
                  <w:rPr>
                    <w:rFonts w:eastAsia="Times New Roman"/>
                    <w:lang w:eastAsia="en-GB"/>
                  </w:rPr>
                  <w:t>None</w:t>
                </w:r>
              </w:sdtContent>
            </w:sdt>
          </w:p>
        </w:tc>
      </w:tr>
      <w:tr w:rsidR="0070480A" w:rsidRPr="00BB2894" w14:paraId="1E58A5CC" w14:textId="77777777" w:rsidTr="005D4246">
        <w:trPr>
          <w:cantSplit/>
          <w:trHeight w:val="397"/>
          <w:tblCellSpacing w:w="20" w:type="dxa"/>
        </w:trPr>
        <w:tc>
          <w:tcPr>
            <w:tcW w:w="2087" w:type="dxa"/>
            <w:vAlign w:val="center"/>
          </w:tcPr>
          <w:p w14:paraId="36FEF730" w14:textId="77777777" w:rsidR="0070480A" w:rsidRPr="00BB2894" w:rsidRDefault="0070480A" w:rsidP="001F7858">
            <w:pPr>
              <w:rPr>
                <w:b/>
                <w:szCs w:val="24"/>
              </w:rPr>
            </w:pPr>
            <w:r w:rsidRPr="00BB2894">
              <w:rPr>
                <w:b/>
                <w:szCs w:val="24"/>
              </w:rPr>
              <w:t>Directorate:</w:t>
            </w:r>
          </w:p>
        </w:tc>
        <w:tc>
          <w:tcPr>
            <w:tcW w:w="8274" w:type="dxa"/>
            <w:vAlign w:val="center"/>
          </w:tcPr>
          <w:p w14:paraId="6E5DC4ED" w14:textId="58460239" w:rsidR="0070480A" w:rsidRPr="00BB2894" w:rsidRDefault="00A83327" w:rsidP="001F7858">
            <w:sdt>
              <w:sdtPr>
                <w:rPr>
                  <w:rFonts w:eastAsia="Times New Roman" w:cs="Times New Roman"/>
                  <w:lang w:eastAsia="en-GB"/>
                </w:rPr>
                <w:alias w:val="Directorate"/>
                <w:tag w:val="Directorate"/>
                <w:id w:val="2011181746"/>
                <w:placeholder>
                  <w:docPart w:val="F8F43798AA6448FEBDD55CA8945A9F0E"/>
                </w:placeholder>
                <w:dropDownList>
                  <w:listItem w:displayText="Business and Environmental Services" w:value="Business and Environmental Services"/>
                  <w:listItem w:displayText="Central Services" w:value="Central Services"/>
                  <w:listItem w:displayText="Children and Young People's Service" w:value="Children and Young People's Service"/>
                  <w:listItem w:displayText="Health and Adult Services" w:value="Health and Adult Services"/>
                </w:dropDownList>
              </w:sdtPr>
              <w:sdtEndPr/>
              <w:sdtContent>
                <w:r w:rsidR="00712C72">
                  <w:rPr>
                    <w:rFonts w:eastAsia="Times New Roman" w:cs="Times New Roman"/>
                    <w:lang w:eastAsia="en-GB"/>
                  </w:rPr>
                  <w:t>Children and Young People's Service</w:t>
                </w:r>
              </w:sdtContent>
            </w:sdt>
          </w:p>
        </w:tc>
      </w:tr>
      <w:tr w:rsidR="0070480A" w:rsidRPr="00BB2894" w14:paraId="12BA9B06" w14:textId="77777777" w:rsidTr="005D4246">
        <w:trPr>
          <w:cantSplit/>
          <w:trHeight w:val="397"/>
          <w:tblCellSpacing w:w="20" w:type="dxa"/>
        </w:trPr>
        <w:tc>
          <w:tcPr>
            <w:tcW w:w="2087" w:type="dxa"/>
            <w:vAlign w:val="center"/>
          </w:tcPr>
          <w:p w14:paraId="49DD3396" w14:textId="77777777" w:rsidR="0070480A" w:rsidRPr="00BB2894" w:rsidRDefault="0070480A" w:rsidP="001F7858">
            <w:pPr>
              <w:rPr>
                <w:b/>
                <w:szCs w:val="24"/>
              </w:rPr>
            </w:pPr>
            <w:r w:rsidRPr="00BB2894">
              <w:rPr>
                <w:b/>
                <w:szCs w:val="24"/>
              </w:rPr>
              <w:t>Service:</w:t>
            </w:r>
          </w:p>
        </w:tc>
        <w:tc>
          <w:tcPr>
            <w:tcW w:w="8274" w:type="dxa"/>
            <w:vAlign w:val="center"/>
          </w:tcPr>
          <w:p w14:paraId="4610EF56" w14:textId="0FF656B5" w:rsidR="0070480A" w:rsidRPr="00BB2894" w:rsidRDefault="002B3A7A" w:rsidP="001F7858">
            <w:r>
              <w:t>Children and Families</w:t>
            </w:r>
          </w:p>
        </w:tc>
      </w:tr>
      <w:tr w:rsidR="00FF6D2A" w:rsidRPr="00BB2894" w14:paraId="1337319E" w14:textId="77777777" w:rsidTr="005D4246">
        <w:trPr>
          <w:cantSplit/>
          <w:trHeight w:val="397"/>
          <w:tblCellSpacing w:w="20" w:type="dxa"/>
        </w:trPr>
        <w:tc>
          <w:tcPr>
            <w:tcW w:w="2087" w:type="dxa"/>
            <w:vAlign w:val="center"/>
          </w:tcPr>
          <w:p w14:paraId="1BD9F46C" w14:textId="77777777" w:rsidR="00FF6D2A" w:rsidRPr="00BB2894" w:rsidRDefault="00FF6D2A" w:rsidP="00FF6D2A">
            <w:pPr>
              <w:rPr>
                <w:b/>
                <w:szCs w:val="24"/>
              </w:rPr>
            </w:pPr>
            <w:r w:rsidRPr="00BB2894">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1F085FD7" w:rsidR="00FF6D2A" w:rsidRPr="00BB2894" w:rsidRDefault="002B3A7A" w:rsidP="00FF6D2A">
                <w:r>
                  <w:rPr>
                    <w:rFonts w:eastAsia="Times New Roman"/>
                    <w:b/>
                    <w:lang w:eastAsia="en-GB"/>
                  </w:rPr>
                  <w:t>C&amp;S - Care &amp; Support</w:t>
                </w:r>
              </w:p>
            </w:tc>
          </w:sdtContent>
        </w:sdt>
      </w:tr>
      <w:tr w:rsidR="00FF6D2A" w:rsidRPr="00BB2894" w14:paraId="5DDAC0D8" w14:textId="77777777" w:rsidTr="005D4246">
        <w:trPr>
          <w:cantSplit/>
          <w:trHeight w:val="397"/>
          <w:tblCellSpacing w:w="20" w:type="dxa"/>
        </w:trPr>
        <w:tc>
          <w:tcPr>
            <w:tcW w:w="2087" w:type="dxa"/>
            <w:vAlign w:val="center"/>
          </w:tcPr>
          <w:p w14:paraId="477736B7" w14:textId="77777777" w:rsidR="00FF6D2A" w:rsidRPr="00BB2894" w:rsidRDefault="00FF6D2A" w:rsidP="00FF6D2A">
            <w:pPr>
              <w:rPr>
                <w:b/>
                <w:szCs w:val="24"/>
              </w:rPr>
            </w:pPr>
            <w:r w:rsidRPr="00BB2894">
              <w:rPr>
                <w:b/>
                <w:szCs w:val="24"/>
              </w:rPr>
              <w:t>Date of issue:</w:t>
            </w:r>
          </w:p>
        </w:tc>
        <w:tc>
          <w:tcPr>
            <w:tcW w:w="8274" w:type="dxa"/>
            <w:vAlign w:val="center"/>
          </w:tcPr>
          <w:p w14:paraId="437AECC9" w14:textId="2BB0B289" w:rsidR="00FF6D2A" w:rsidRPr="00BB2894" w:rsidRDefault="002B3A7A" w:rsidP="00FF6D2A">
            <w:r>
              <w:t>January 2024</w:t>
            </w:r>
          </w:p>
        </w:tc>
      </w:tr>
    </w:tbl>
    <w:tbl>
      <w:tblPr>
        <w:tblStyle w:val="LightList-Accent6"/>
        <w:tblW w:w="10480" w:type="dxa"/>
        <w:tblLayout w:type="fixed"/>
        <w:tblLook w:val="04A0" w:firstRow="1" w:lastRow="0" w:firstColumn="1" w:lastColumn="0" w:noHBand="0" w:noVBand="1"/>
      </w:tblPr>
      <w:tblGrid>
        <w:gridCol w:w="10480"/>
      </w:tblGrid>
      <w:tr w:rsidR="00D4711D" w:rsidRPr="00BB2894"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BB2894" w:rsidRDefault="00D4711D" w:rsidP="001F7858">
            <w:pPr>
              <w:rPr>
                <w:rFonts w:cs="Arial"/>
                <w:sz w:val="24"/>
                <w:szCs w:val="24"/>
              </w:rPr>
            </w:pPr>
            <w:r w:rsidRPr="00BB2894">
              <w:rPr>
                <w:rFonts w:cs="Arial"/>
                <w:sz w:val="24"/>
                <w:szCs w:val="24"/>
              </w:rPr>
              <w:t>Job context</w:t>
            </w:r>
          </w:p>
        </w:tc>
      </w:tr>
      <w:tr w:rsidR="00D4711D" w:rsidRPr="00BB2894"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2619FBB" w14:textId="77777777" w:rsidR="00F64DDB" w:rsidRPr="00F64DDB" w:rsidRDefault="00F64DDB" w:rsidP="007A5704">
            <w:pPr>
              <w:pStyle w:val="ListParagraph"/>
              <w:numPr>
                <w:ilvl w:val="0"/>
                <w:numId w:val="3"/>
              </w:numPr>
              <w:spacing w:after="0"/>
              <w:ind w:left="447"/>
              <w:rPr>
                <w:rFonts w:ascii="Arial" w:hAnsi="Arial" w:cs="Arial"/>
                <w:b w:val="0"/>
              </w:rPr>
            </w:pPr>
            <w:r w:rsidRPr="00F64DDB">
              <w:rPr>
                <w:rFonts w:ascii="Arial" w:hAnsi="Arial" w:cs="Arial"/>
                <w:b w:val="0"/>
              </w:rPr>
              <w:t xml:space="preserve">The role will ensure consistent, high quality social work practice across the County with a focus on complex casework. This is a non-case holding role however, requires the post holder to have oversight and support social workers and partners to consider innovative approaches to complex case work. </w:t>
            </w:r>
          </w:p>
          <w:p w14:paraId="2639CE4F" w14:textId="77777777" w:rsidR="00F64DDB" w:rsidRPr="00F64DDB" w:rsidRDefault="00F64DDB" w:rsidP="007A5704">
            <w:pPr>
              <w:pStyle w:val="ListParagraph"/>
              <w:numPr>
                <w:ilvl w:val="0"/>
                <w:numId w:val="3"/>
              </w:numPr>
              <w:spacing w:after="0"/>
              <w:ind w:left="447"/>
              <w:rPr>
                <w:rFonts w:ascii="Arial" w:hAnsi="Arial" w:cs="Arial"/>
                <w:b w:val="0"/>
              </w:rPr>
            </w:pPr>
            <w:r w:rsidRPr="00F64DDB">
              <w:rPr>
                <w:rFonts w:ascii="Arial" w:hAnsi="Arial" w:cs="Arial"/>
                <w:b w:val="0"/>
              </w:rPr>
              <w:t xml:space="preserve">The post holder will also be required to work across services including education. </w:t>
            </w:r>
          </w:p>
          <w:p w14:paraId="12AC6C77" w14:textId="77777777" w:rsidR="00F64DDB" w:rsidRPr="00F64DDB" w:rsidRDefault="00F64DDB" w:rsidP="007A5704">
            <w:pPr>
              <w:pStyle w:val="ListParagraph"/>
              <w:numPr>
                <w:ilvl w:val="0"/>
                <w:numId w:val="3"/>
              </w:numPr>
              <w:spacing w:after="0"/>
              <w:ind w:left="447"/>
              <w:rPr>
                <w:rFonts w:ascii="Arial" w:hAnsi="Arial" w:cs="Arial"/>
                <w:b w:val="0"/>
              </w:rPr>
            </w:pPr>
            <w:r w:rsidRPr="00F64DDB">
              <w:rPr>
                <w:rFonts w:ascii="Arial" w:hAnsi="Arial" w:cs="Arial"/>
                <w:b w:val="0"/>
              </w:rPr>
              <w:t xml:space="preserve">The role requires the post holder to be knowledgeable and have extensive experience in safeguarding and looked after children including the fields of child sexual exploitation, criminal exploitation, missing and contextual safeguarding. </w:t>
            </w:r>
          </w:p>
          <w:p w14:paraId="7BC9DACF" w14:textId="77777777" w:rsidR="00F64DDB" w:rsidRPr="00F64DDB" w:rsidRDefault="00F64DDB" w:rsidP="007A5704">
            <w:pPr>
              <w:pStyle w:val="ListParagraph"/>
              <w:numPr>
                <w:ilvl w:val="0"/>
                <w:numId w:val="3"/>
              </w:numPr>
              <w:spacing w:after="0"/>
              <w:ind w:left="447"/>
              <w:rPr>
                <w:rFonts w:ascii="Arial" w:hAnsi="Arial" w:cs="Arial"/>
                <w:b w:val="0"/>
              </w:rPr>
            </w:pPr>
            <w:r w:rsidRPr="00F64DDB">
              <w:rPr>
                <w:rFonts w:ascii="Arial" w:hAnsi="Arial" w:cs="Arial"/>
                <w:b w:val="0"/>
              </w:rPr>
              <w:t xml:space="preserve">The post holder will support the strategic and operational direction, delivery and performance across the County dealing with high risk and complex families, on the edge of care, looked after or involved in child protection processes. </w:t>
            </w:r>
          </w:p>
          <w:p w14:paraId="09DC1F47" w14:textId="77777777" w:rsidR="00F64DDB" w:rsidRPr="00F64DDB" w:rsidRDefault="00F64DDB" w:rsidP="007A5704">
            <w:pPr>
              <w:pStyle w:val="ListParagraph"/>
              <w:numPr>
                <w:ilvl w:val="0"/>
                <w:numId w:val="3"/>
              </w:numPr>
              <w:spacing w:after="0"/>
              <w:ind w:left="447"/>
              <w:rPr>
                <w:rFonts w:ascii="Arial" w:hAnsi="Arial" w:cs="Arial"/>
                <w:b w:val="0"/>
              </w:rPr>
            </w:pPr>
            <w:r w:rsidRPr="00F64DDB">
              <w:rPr>
                <w:rFonts w:ascii="Arial" w:hAnsi="Arial" w:cs="Arial"/>
                <w:b w:val="0"/>
              </w:rPr>
              <w:t xml:space="preserve">The post holder is required to work collaboratively with partners and support the development of multi-agency procedures/practice guidance and ensuring this is embedded across the County and partnerships.  </w:t>
            </w:r>
          </w:p>
          <w:p w14:paraId="5CA8A5CE" w14:textId="1448505D" w:rsidR="00F64DDB" w:rsidRPr="00F64DDB" w:rsidRDefault="00F64DDB" w:rsidP="007A5704">
            <w:pPr>
              <w:pStyle w:val="ListParagraph"/>
              <w:numPr>
                <w:ilvl w:val="0"/>
                <w:numId w:val="3"/>
              </w:numPr>
              <w:spacing w:after="0"/>
              <w:ind w:left="447"/>
              <w:rPr>
                <w:rFonts w:ascii="Arial" w:hAnsi="Arial" w:cs="Arial"/>
                <w:b w:val="0"/>
              </w:rPr>
            </w:pPr>
            <w:r w:rsidRPr="00F64DDB">
              <w:rPr>
                <w:rFonts w:ascii="Arial" w:hAnsi="Arial" w:cs="Arial"/>
                <w:b w:val="0"/>
              </w:rPr>
              <w:t xml:space="preserve">The role will ensure a focus and influence on relationship-based practice which promotes the best outcomes for children and young people. </w:t>
            </w:r>
          </w:p>
          <w:p w14:paraId="4CEDC6D2" w14:textId="77777777" w:rsidR="00F64DDB" w:rsidRPr="00F64DDB" w:rsidRDefault="00F64DDB" w:rsidP="007A5704">
            <w:pPr>
              <w:pStyle w:val="ListParagraph"/>
              <w:numPr>
                <w:ilvl w:val="0"/>
                <w:numId w:val="3"/>
              </w:numPr>
              <w:spacing w:after="0"/>
              <w:ind w:left="447"/>
              <w:rPr>
                <w:rFonts w:ascii="Arial" w:hAnsi="Arial" w:cs="Arial"/>
                <w:b w:val="0"/>
              </w:rPr>
            </w:pPr>
            <w:r w:rsidRPr="00F64DDB">
              <w:rPr>
                <w:rFonts w:ascii="Arial" w:hAnsi="Arial" w:cs="Arial"/>
                <w:b w:val="0"/>
              </w:rPr>
              <w:t>The post holder will ensure that social workers have the appropriate skills, direction and oversight to effectively assess whole family needs appropriately, undertake risk assessments and arrange and deliver rapid family intervention services within budget and in line with clearly defined outcome measures.</w:t>
            </w:r>
          </w:p>
          <w:p w14:paraId="58F15136" w14:textId="77777777" w:rsidR="00F64DDB" w:rsidRPr="00F64DDB" w:rsidRDefault="00F64DDB" w:rsidP="007A5704">
            <w:pPr>
              <w:pStyle w:val="ListParagraph"/>
              <w:numPr>
                <w:ilvl w:val="0"/>
                <w:numId w:val="3"/>
              </w:numPr>
              <w:spacing w:after="0"/>
              <w:ind w:left="447"/>
              <w:rPr>
                <w:rFonts w:ascii="Arial" w:hAnsi="Arial" w:cs="Arial"/>
                <w:b w:val="0"/>
              </w:rPr>
            </w:pPr>
            <w:r w:rsidRPr="00F64DDB">
              <w:rPr>
                <w:rFonts w:ascii="Arial" w:hAnsi="Arial" w:cs="Arial"/>
                <w:b w:val="0"/>
              </w:rPr>
              <w:t xml:space="preserve">The role will be responsible for a locality area but maybe required to work across the County. </w:t>
            </w:r>
          </w:p>
          <w:p w14:paraId="3CC5662D" w14:textId="77777777" w:rsidR="00F64DDB" w:rsidRPr="00F64DDB" w:rsidRDefault="00F64DDB" w:rsidP="007A5704">
            <w:pPr>
              <w:pStyle w:val="ListParagraph"/>
              <w:numPr>
                <w:ilvl w:val="0"/>
                <w:numId w:val="3"/>
              </w:numPr>
              <w:spacing w:after="0"/>
              <w:ind w:left="447"/>
              <w:rPr>
                <w:rFonts w:ascii="Arial" w:hAnsi="Arial" w:cs="Arial"/>
                <w:b w:val="0"/>
              </w:rPr>
            </w:pPr>
            <w:r w:rsidRPr="00F64DDB">
              <w:rPr>
                <w:rFonts w:ascii="Arial" w:hAnsi="Arial" w:cs="Arial"/>
                <w:b w:val="0"/>
              </w:rPr>
              <w:t>Enhanced DBS check is required.</w:t>
            </w:r>
          </w:p>
          <w:p w14:paraId="0C40E1F1" w14:textId="77777777" w:rsidR="00FF6D2A" w:rsidRPr="007A5704" w:rsidRDefault="00F64DDB" w:rsidP="007A5704">
            <w:pPr>
              <w:pStyle w:val="ListParagraph"/>
              <w:numPr>
                <w:ilvl w:val="0"/>
                <w:numId w:val="3"/>
              </w:numPr>
              <w:spacing w:after="0"/>
              <w:ind w:left="447"/>
              <w:rPr>
                <w:rFonts w:ascii="Arial" w:hAnsi="Arial" w:cs="Arial"/>
                <w:b w:val="0"/>
              </w:rPr>
            </w:pPr>
            <w:r w:rsidRPr="00F64DDB">
              <w:rPr>
                <w:rFonts w:ascii="Arial" w:hAnsi="Arial" w:cs="Arial"/>
                <w:b w:val="0"/>
              </w:rPr>
              <w:t>Be available to support first line managers, Emergency Duty Team and staff with decision making and actions outside of office hours (evenings and weekends where required).</w:t>
            </w:r>
          </w:p>
          <w:p w14:paraId="7485F087" w14:textId="148C2CC0" w:rsidR="0014054D" w:rsidRPr="0014054D" w:rsidRDefault="0014054D" w:rsidP="0014054D">
            <w:pPr>
              <w:rPr>
                <w:rFonts w:cs="Arial"/>
                <w:sz w:val="20"/>
                <w:szCs w:val="20"/>
              </w:rPr>
            </w:pPr>
            <w:r>
              <w:rPr>
                <w:rFonts w:cs="Arial"/>
              </w:rPr>
              <w:t>Job specifics</w:t>
            </w:r>
          </w:p>
          <w:p w14:paraId="30CAC446" w14:textId="77777777" w:rsidR="00CC547B" w:rsidRPr="00CC547B" w:rsidRDefault="00CC547B" w:rsidP="007A5704">
            <w:pPr>
              <w:pStyle w:val="ListParagraph"/>
              <w:numPr>
                <w:ilvl w:val="0"/>
                <w:numId w:val="3"/>
              </w:numPr>
              <w:spacing w:after="0"/>
              <w:ind w:left="447"/>
              <w:rPr>
                <w:rFonts w:ascii="Arial" w:hAnsi="Arial" w:cs="Arial"/>
                <w:b w:val="0"/>
              </w:rPr>
            </w:pPr>
            <w:r w:rsidRPr="00CC547B">
              <w:rPr>
                <w:rFonts w:ascii="Arial" w:hAnsi="Arial" w:cs="Arial"/>
                <w:b w:val="0"/>
              </w:rPr>
              <w:t xml:space="preserve">The post holder will be responsible for ensuring robust responses to meeting the needs of vulnerable children and young people at risk of exploitation and who go missing from home and care.  This will include quality assuring return interviews which analyse themes and trends and develop appropriate actions. </w:t>
            </w:r>
          </w:p>
          <w:p w14:paraId="6DD88BB7" w14:textId="77777777" w:rsidR="00CC547B" w:rsidRPr="00CC547B" w:rsidRDefault="00CC547B" w:rsidP="007A5704">
            <w:pPr>
              <w:pStyle w:val="ListParagraph"/>
              <w:numPr>
                <w:ilvl w:val="0"/>
                <w:numId w:val="3"/>
              </w:numPr>
              <w:spacing w:after="0"/>
              <w:ind w:left="447"/>
              <w:rPr>
                <w:rFonts w:ascii="Arial" w:hAnsi="Arial" w:cs="Arial"/>
                <w:b w:val="0"/>
              </w:rPr>
            </w:pPr>
            <w:r w:rsidRPr="00CC547B">
              <w:rPr>
                <w:rFonts w:ascii="Arial" w:hAnsi="Arial" w:cs="Arial"/>
                <w:b w:val="0"/>
              </w:rPr>
              <w:t>Provide direct support to less experienced workers to enable them to manage complex casework while remaining as a practice educator across the team as part of their role.</w:t>
            </w:r>
          </w:p>
          <w:p w14:paraId="2774E6F7" w14:textId="77777777" w:rsidR="00CC547B" w:rsidRPr="00CC547B" w:rsidRDefault="00CC547B" w:rsidP="007A5704">
            <w:pPr>
              <w:pStyle w:val="ListParagraph"/>
              <w:numPr>
                <w:ilvl w:val="0"/>
                <w:numId w:val="3"/>
              </w:numPr>
              <w:spacing w:after="0"/>
              <w:ind w:left="447"/>
              <w:rPr>
                <w:rFonts w:ascii="Arial" w:hAnsi="Arial" w:cs="Arial"/>
                <w:b w:val="0"/>
              </w:rPr>
            </w:pPr>
            <w:r w:rsidRPr="00CC547B">
              <w:rPr>
                <w:rFonts w:ascii="Arial" w:hAnsi="Arial" w:cs="Arial"/>
                <w:b w:val="0"/>
              </w:rPr>
              <w:lastRenderedPageBreak/>
              <w:t xml:space="preserve">Ensure every case in relation to child exploitation, criminal exploitation and children who go missing has an outcome focused plan. </w:t>
            </w:r>
          </w:p>
          <w:p w14:paraId="4ACD5265" w14:textId="77777777" w:rsidR="00CC547B" w:rsidRPr="00CC547B" w:rsidRDefault="00CC547B" w:rsidP="007A5704">
            <w:pPr>
              <w:pStyle w:val="ListParagraph"/>
              <w:numPr>
                <w:ilvl w:val="0"/>
                <w:numId w:val="3"/>
              </w:numPr>
              <w:spacing w:after="0"/>
              <w:ind w:left="447"/>
              <w:rPr>
                <w:rFonts w:ascii="Arial" w:hAnsi="Arial" w:cs="Arial"/>
                <w:b w:val="0"/>
              </w:rPr>
            </w:pPr>
            <w:r w:rsidRPr="00CC547B">
              <w:rPr>
                <w:rFonts w:ascii="Arial" w:hAnsi="Arial" w:cs="Arial"/>
                <w:b w:val="0"/>
              </w:rPr>
              <w:t xml:space="preserve">Participate in supervision with social workers including group supervision and at times lead on case mapping across the teams. </w:t>
            </w:r>
          </w:p>
          <w:p w14:paraId="41DEBD2A" w14:textId="77777777" w:rsidR="00CC547B" w:rsidRPr="00CC547B" w:rsidRDefault="00CC547B" w:rsidP="007A5704">
            <w:pPr>
              <w:pStyle w:val="ListParagraph"/>
              <w:numPr>
                <w:ilvl w:val="0"/>
                <w:numId w:val="3"/>
              </w:numPr>
              <w:spacing w:after="0"/>
              <w:ind w:left="447"/>
              <w:rPr>
                <w:rFonts w:ascii="Arial" w:hAnsi="Arial" w:cs="Arial"/>
                <w:b w:val="0"/>
              </w:rPr>
            </w:pPr>
            <w:r w:rsidRPr="00CC547B">
              <w:rPr>
                <w:rFonts w:ascii="Arial" w:hAnsi="Arial" w:cs="Arial"/>
                <w:b w:val="0"/>
              </w:rPr>
              <w:t xml:space="preserve">The post holder will be required to support and drive the strategic plans and protocols forward as part of a multi-agency partnership including Early Help, Education and other community roles. This may include raising awareness and training. </w:t>
            </w:r>
          </w:p>
          <w:p w14:paraId="190BD13F" w14:textId="77777777" w:rsidR="00CC547B" w:rsidRPr="00CC547B" w:rsidRDefault="00CC547B" w:rsidP="007A5704">
            <w:pPr>
              <w:pStyle w:val="ListParagraph"/>
              <w:numPr>
                <w:ilvl w:val="0"/>
                <w:numId w:val="3"/>
              </w:numPr>
              <w:spacing w:after="0"/>
              <w:ind w:left="447"/>
              <w:rPr>
                <w:rFonts w:ascii="Arial" w:hAnsi="Arial" w:cs="Arial"/>
                <w:b w:val="0"/>
              </w:rPr>
            </w:pPr>
            <w:r w:rsidRPr="00CC547B">
              <w:rPr>
                <w:rFonts w:ascii="Arial" w:hAnsi="Arial" w:cs="Arial"/>
                <w:b w:val="0"/>
              </w:rPr>
              <w:t xml:space="preserve">Attend multi-agency meetings and promote innovative preventative approaches and risk management including daily meetings within the Multi-Agency Screening Team where appropriate. </w:t>
            </w:r>
          </w:p>
          <w:p w14:paraId="75672152" w14:textId="77777777" w:rsidR="00CC547B" w:rsidRPr="00CC547B" w:rsidRDefault="00CC547B" w:rsidP="007A5704">
            <w:pPr>
              <w:pStyle w:val="ListParagraph"/>
              <w:numPr>
                <w:ilvl w:val="0"/>
                <w:numId w:val="3"/>
              </w:numPr>
              <w:spacing w:after="0"/>
              <w:ind w:left="447"/>
              <w:rPr>
                <w:rFonts w:ascii="Arial" w:hAnsi="Arial" w:cs="Arial"/>
                <w:b w:val="0"/>
              </w:rPr>
            </w:pPr>
            <w:r w:rsidRPr="00CC547B">
              <w:rPr>
                <w:rFonts w:ascii="Arial" w:hAnsi="Arial" w:cs="Arial"/>
                <w:b w:val="0"/>
              </w:rPr>
              <w:t xml:space="preserve">Contribute and at times develop procedures and practice guidance. </w:t>
            </w:r>
          </w:p>
          <w:p w14:paraId="107632EA" w14:textId="77777777" w:rsidR="00CC547B" w:rsidRPr="00CC547B" w:rsidRDefault="00CC547B" w:rsidP="007A5704">
            <w:pPr>
              <w:pStyle w:val="ListParagraph"/>
              <w:numPr>
                <w:ilvl w:val="0"/>
                <w:numId w:val="3"/>
              </w:numPr>
              <w:spacing w:after="0"/>
              <w:ind w:left="447"/>
              <w:rPr>
                <w:rFonts w:ascii="Arial" w:hAnsi="Arial" w:cs="Arial"/>
                <w:b w:val="0"/>
              </w:rPr>
            </w:pPr>
            <w:r w:rsidRPr="00CC547B">
              <w:rPr>
                <w:rFonts w:ascii="Arial" w:hAnsi="Arial" w:cs="Arial"/>
                <w:b w:val="0"/>
              </w:rPr>
              <w:t>Take a lead on skills and knowledge building with regard to evidenced based interventions. Oversee system for defining, developing, monitoring and promoting key learning and development programmes for staff across the Children and Families Service.</w:t>
            </w:r>
          </w:p>
          <w:p w14:paraId="218BF2AF" w14:textId="77777777" w:rsidR="00CC547B" w:rsidRPr="00CC547B" w:rsidRDefault="00CC547B" w:rsidP="007A5704">
            <w:pPr>
              <w:pStyle w:val="ListParagraph"/>
              <w:numPr>
                <w:ilvl w:val="0"/>
                <w:numId w:val="3"/>
              </w:numPr>
              <w:spacing w:after="0"/>
              <w:ind w:left="447"/>
              <w:rPr>
                <w:rFonts w:ascii="Arial" w:hAnsi="Arial" w:cs="Arial"/>
                <w:b w:val="0"/>
              </w:rPr>
            </w:pPr>
            <w:r w:rsidRPr="00CC547B">
              <w:rPr>
                <w:rFonts w:ascii="Arial" w:hAnsi="Arial" w:cs="Arial"/>
                <w:b w:val="0"/>
              </w:rPr>
              <w:t>Ensure continued personal development to maintain knowledge and skills around evidenced based assessments and interventions.</w:t>
            </w:r>
          </w:p>
          <w:p w14:paraId="10E9D57B" w14:textId="77777777" w:rsidR="00CC547B" w:rsidRPr="00CC547B" w:rsidRDefault="00CC547B" w:rsidP="007A5704">
            <w:pPr>
              <w:pStyle w:val="ListParagraph"/>
              <w:numPr>
                <w:ilvl w:val="0"/>
                <w:numId w:val="3"/>
              </w:numPr>
              <w:spacing w:after="0"/>
              <w:ind w:left="447"/>
              <w:rPr>
                <w:rFonts w:ascii="Arial" w:hAnsi="Arial" w:cs="Arial"/>
                <w:b w:val="0"/>
              </w:rPr>
            </w:pPr>
            <w:r w:rsidRPr="00CC547B">
              <w:rPr>
                <w:rFonts w:ascii="Arial" w:hAnsi="Arial" w:cs="Arial"/>
                <w:b w:val="0"/>
              </w:rPr>
              <w:t>Undertake personal and professional development activities as agreed with the Head of Safeguarding and LAC.</w:t>
            </w:r>
          </w:p>
          <w:p w14:paraId="75AF821B" w14:textId="77777777" w:rsidR="00CC547B" w:rsidRPr="00CC547B" w:rsidRDefault="00CC547B" w:rsidP="007A5704">
            <w:pPr>
              <w:pStyle w:val="ListParagraph"/>
              <w:numPr>
                <w:ilvl w:val="0"/>
                <w:numId w:val="3"/>
              </w:numPr>
              <w:spacing w:after="0"/>
              <w:ind w:left="447"/>
              <w:rPr>
                <w:rFonts w:ascii="Arial" w:hAnsi="Arial" w:cs="Arial"/>
                <w:b w:val="0"/>
              </w:rPr>
            </w:pPr>
            <w:r w:rsidRPr="00CC547B">
              <w:rPr>
                <w:rFonts w:ascii="Arial" w:hAnsi="Arial" w:cs="Arial"/>
                <w:b w:val="0"/>
              </w:rPr>
              <w:t>Ensure children’s, young people and families’ voices are heard and evidenced in service planning and delivery.</w:t>
            </w:r>
          </w:p>
          <w:p w14:paraId="691F4F60" w14:textId="77777777" w:rsidR="00CC547B" w:rsidRPr="00CC547B" w:rsidRDefault="00CC547B" w:rsidP="007A5704">
            <w:pPr>
              <w:pStyle w:val="ListParagraph"/>
              <w:numPr>
                <w:ilvl w:val="0"/>
                <w:numId w:val="3"/>
              </w:numPr>
              <w:spacing w:after="0"/>
              <w:ind w:left="447"/>
              <w:rPr>
                <w:rFonts w:ascii="Arial" w:hAnsi="Arial" w:cs="Arial"/>
                <w:b w:val="0"/>
              </w:rPr>
            </w:pPr>
            <w:r w:rsidRPr="00CC547B">
              <w:rPr>
                <w:rFonts w:ascii="Arial" w:hAnsi="Arial" w:cs="Arial"/>
                <w:b w:val="0"/>
              </w:rPr>
              <w:t>Understand the systems for obtaining support and reporting concerns.</w:t>
            </w:r>
          </w:p>
          <w:p w14:paraId="642230F5" w14:textId="71350298" w:rsidR="00CA6A01" w:rsidRPr="000D656C" w:rsidRDefault="00CC547B" w:rsidP="007A5704">
            <w:pPr>
              <w:pStyle w:val="ListParagraph"/>
              <w:numPr>
                <w:ilvl w:val="0"/>
                <w:numId w:val="3"/>
              </w:numPr>
              <w:spacing w:after="0"/>
              <w:ind w:left="447"/>
              <w:rPr>
                <w:rFonts w:ascii="Arial" w:hAnsi="Arial" w:cs="Arial"/>
                <w:b w:val="0"/>
                <w:sz w:val="20"/>
                <w:szCs w:val="20"/>
              </w:rPr>
            </w:pPr>
            <w:r w:rsidRPr="00CC547B">
              <w:rPr>
                <w:rFonts w:ascii="Arial" w:hAnsi="Arial" w:cs="Arial"/>
                <w:b w:val="0"/>
              </w:rPr>
              <w:t>Undertake audit work as required to work to improve service delivery.</w:t>
            </w:r>
          </w:p>
        </w:tc>
      </w:tr>
    </w:tbl>
    <w:p w14:paraId="08373DB5" w14:textId="77777777" w:rsidR="00A64037" w:rsidRPr="00BB2894" w:rsidRDefault="00A64037" w:rsidP="004A1109">
      <w:pPr>
        <w:rPr>
          <w:rFonts w:cs="Arial"/>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BB2894"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BB2894" w14:paraId="140100F4" w14:textId="77777777" w:rsidTr="00E70D1E">
              <w:trPr>
                <w:cantSplit/>
                <w:trHeight w:val="397"/>
              </w:trPr>
              <w:tc>
                <w:tcPr>
                  <w:tcW w:w="2192" w:type="dxa"/>
                  <w:vAlign w:val="center"/>
                </w:tcPr>
                <w:p w14:paraId="4A46FFD3" w14:textId="77777777" w:rsidR="0070480A" w:rsidRPr="00BB2894" w:rsidRDefault="0070480A" w:rsidP="0070480A">
                  <w:pPr>
                    <w:rPr>
                      <w:szCs w:val="24"/>
                    </w:rPr>
                  </w:pPr>
                  <w:r w:rsidRPr="00BB2894">
                    <w:rPr>
                      <w:b/>
                      <w:bCs/>
                      <w:color w:val="FFFFFF" w:themeColor="background1"/>
                      <w:szCs w:val="24"/>
                    </w:rPr>
                    <w:t>Job Purpose:</w:t>
                  </w:r>
                </w:p>
              </w:tc>
              <w:tc>
                <w:tcPr>
                  <w:tcW w:w="8050" w:type="dxa"/>
                  <w:vAlign w:val="center"/>
                </w:tcPr>
                <w:p w14:paraId="20D12EE6" w14:textId="6D9AB388" w:rsidR="00D126D0" w:rsidRPr="00BB2894" w:rsidRDefault="00FF3C78" w:rsidP="00D126D0">
                  <w:pPr>
                    <w:rPr>
                      <w:b/>
                    </w:rPr>
                  </w:pPr>
                  <w:r w:rsidRPr="00FF3C78">
                    <w:rPr>
                      <w:b/>
                      <w:color w:val="FFFFFF" w:themeColor="background1"/>
                      <w:sz w:val="22"/>
                    </w:rPr>
                    <w:t xml:space="preserve">The core focus of this job is to drive the quality of practice and robust arrangements for managing complex casework. This includes working closely with partners and supporting social workers to deliver innovative interventions to children and young people across the County. As a Specialist social worker you will be a consultant in the areas of child sexual exploitation, criminal exploitation and contextual safeguarding along with other areas of specialist pieces of work identified by senior managers. You will provide direct support to staff while continuing to act as a practice educator across the service.  </w:t>
                  </w:r>
                </w:p>
              </w:tc>
            </w:tr>
          </w:tbl>
          <w:p w14:paraId="058E4A7D" w14:textId="77777777" w:rsidR="00D4711D" w:rsidRPr="00BB2894"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BB2894"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BB2894" w:rsidRDefault="0070480A" w:rsidP="00E422E1">
            <w:pPr>
              <w:rPr>
                <w:rFonts w:cs="Arial"/>
                <w:color w:val="auto"/>
                <w:sz w:val="24"/>
                <w:szCs w:val="24"/>
              </w:rPr>
            </w:pPr>
            <w:r w:rsidRPr="00BB2894">
              <w:rPr>
                <w:rFonts w:cs="Arial"/>
                <w:color w:val="auto"/>
                <w:sz w:val="24"/>
                <w:szCs w:val="24"/>
              </w:rPr>
              <w:t>Operational management:</w:t>
            </w:r>
          </w:p>
        </w:tc>
        <w:tc>
          <w:tcPr>
            <w:tcW w:w="8112" w:type="dxa"/>
            <w:shd w:val="clear" w:color="auto" w:fill="auto"/>
          </w:tcPr>
          <w:p w14:paraId="199DE6D1" w14:textId="77777777" w:rsidR="005952B6" w:rsidRPr="005952B6" w:rsidRDefault="005952B6" w:rsidP="00424057">
            <w:pPr>
              <w:pStyle w:val="ListParagraph"/>
              <w:numPr>
                <w:ilvl w:val="0"/>
                <w:numId w:val="16"/>
              </w:numPr>
              <w:spacing w:after="0" w:line="240" w:lineRule="auto"/>
              <w:ind w:left="48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5952B6">
              <w:rPr>
                <w:rFonts w:ascii="Arial" w:hAnsi="Arial" w:cs="Arial"/>
                <w:b w:val="0"/>
                <w:bCs w:val="0"/>
                <w:color w:val="auto"/>
              </w:rPr>
              <w:t xml:space="preserve">Ensure oversight and support on high risk, complex casework. </w:t>
            </w:r>
          </w:p>
          <w:p w14:paraId="59ACA47C" w14:textId="77777777" w:rsidR="005952B6" w:rsidRPr="005952B6" w:rsidRDefault="005952B6" w:rsidP="00424057">
            <w:pPr>
              <w:pStyle w:val="ListParagraph"/>
              <w:numPr>
                <w:ilvl w:val="0"/>
                <w:numId w:val="16"/>
              </w:numPr>
              <w:spacing w:after="0" w:line="240" w:lineRule="auto"/>
              <w:ind w:left="48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5952B6">
              <w:rPr>
                <w:rFonts w:ascii="Arial" w:hAnsi="Arial" w:cs="Arial"/>
                <w:b w:val="0"/>
                <w:bCs w:val="0"/>
                <w:color w:val="auto"/>
              </w:rPr>
              <w:t xml:space="preserve">Attend multi-agency meetings and chair as required. </w:t>
            </w:r>
          </w:p>
          <w:p w14:paraId="73D42D11" w14:textId="77777777" w:rsidR="00E349BA" w:rsidRPr="00A93E77" w:rsidRDefault="005952B6" w:rsidP="00424057">
            <w:pPr>
              <w:pStyle w:val="ListParagraph"/>
              <w:numPr>
                <w:ilvl w:val="0"/>
                <w:numId w:val="16"/>
              </w:numPr>
              <w:spacing w:after="0" w:line="240" w:lineRule="auto"/>
              <w:ind w:left="48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5952B6">
              <w:rPr>
                <w:rFonts w:ascii="Arial" w:hAnsi="Arial" w:cs="Arial"/>
                <w:b w:val="0"/>
                <w:bCs w:val="0"/>
                <w:color w:val="auto"/>
              </w:rPr>
              <w:t>Keep up to date on the latest research and practice and take responsibility for the development of social workers across the County in relation to the specialist areas of work.</w:t>
            </w:r>
          </w:p>
          <w:p w14:paraId="3C3CA16C" w14:textId="48F82C9C" w:rsidR="00A93E77" w:rsidRPr="001977AF" w:rsidRDefault="00A93E77" w:rsidP="00A93E77">
            <w:pPr>
              <w:pStyle w:val="ListParagraph"/>
              <w:spacing w:after="0" w:line="240" w:lineRule="auto"/>
              <w:ind w:left="48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p>
        </w:tc>
      </w:tr>
      <w:tr w:rsidR="00D4711D" w:rsidRPr="00BB2894" w14:paraId="7ED8504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706F43D3" w14:textId="77777777" w:rsidR="00D4711D" w:rsidRPr="00BB2894" w:rsidRDefault="0070480A" w:rsidP="001F7858">
            <w:pPr>
              <w:rPr>
                <w:rFonts w:cs="Arial"/>
                <w:sz w:val="24"/>
                <w:szCs w:val="24"/>
              </w:rPr>
            </w:pPr>
            <w:r w:rsidRPr="00BB2894">
              <w:rPr>
                <w:rFonts w:cs="Arial"/>
                <w:sz w:val="24"/>
                <w:szCs w:val="24"/>
              </w:rPr>
              <w:t>Resource management:</w:t>
            </w:r>
          </w:p>
        </w:tc>
        <w:tc>
          <w:tcPr>
            <w:tcW w:w="8112" w:type="dxa"/>
            <w:tcBorders>
              <w:top w:val="none" w:sz="0" w:space="0" w:color="auto"/>
              <w:bottom w:val="none" w:sz="0" w:space="0" w:color="auto"/>
              <w:right w:val="none" w:sz="0" w:space="0" w:color="auto"/>
            </w:tcBorders>
          </w:tcPr>
          <w:p w14:paraId="5676A4B6" w14:textId="77777777" w:rsidR="00F606A0" w:rsidRPr="00F606A0" w:rsidRDefault="00F606A0" w:rsidP="00424057">
            <w:pPr>
              <w:pStyle w:val="ListParagraph"/>
              <w:numPr>
                <w:ilvl w:val="0"/>
                <w:numId w:val="16"/>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r w:rsidRPr="00F606A0">
              <w:rPr>
                <w:rFonts w:ascii="Arial" w:hAnsi="Arial" w:cs="Arial"/>
              </w:rPr>
              <w:t>Support and co-work with less experienced staff on individual cases.</w:t>
            </w:r>
          </w:p>
          <w:p w14:paraId="2099B1DC" w14:textId="77777777" w:rsidR="00F606A0" w:rsidRPr="00F606A0" w:rsidRDefault="00F606A0" w:rsidP="00424057">
            <w:pPr>
              <w:pStyle w:val="ListParagraph"/>
              <w:numPr>
                <w:ilvl w:val="0"/>
                <w:numId w:val="16"/>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r w:rsidRPr="00F606A0">
              <w:rPr>
                <w:rFonts w:ascii="Arial" w:hAnsi="Arial" w:cs="Arial"/>
              </w:rPr>
              <w:t>Co-work complex and/or contentious cases.</w:t>
            </w:r>
          </w:p>
          <w:p w14:paraId="4349134C" w14:textId="77777777" w:rsidR="00F606A0" w:rsidRPr="00F606A0" w:rsidRDefault="00F606A0" w:rsidP="00424057">
            <w:pPr>
              <w:pStyle w:val="ListParagraph"/>
              <w:numPr>
                <w:ilvl w:val="0"/>
                <w:numId w:val="16"/>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r w:rsidRPr="00F606A0">
              <w:rPr>
                <w:rFonts w:ascii="Arial" w:hAnsi="Arial" w:cs="Arial"/>
              </w:rPr>
              <w:t>Take a lead role as Practice Educator and in supporting students on placement. Be expected to act as offsite practice educator.</w:t>
            </w:r>
          </w:p>
          <w:p w14:paraId="6576244C" w14:textId="77777777" w:rsidR="00F606A0" w:rsidRPr="00F606A0" w:rsidRDefault="00F606A0" w:rsidP="00424057">
            <w:pPr>
              <w:pStyle w:val="ListParagraph"/>
              <w:numPr>
                <w:ilvl w:val="0"/>
                <w:numId w:val="16"/>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r w:rsidRPr="00F606A0">
              <w:rPr>
                <w:rFonts w:ascii="Arial" w:hAnsi="Arial" w:cs="Arial"/>
              </w:rPr>
              <w:t xml:space="preserve">Negotiate appropriate workplace supervision and learning opportunities. </w:t>
            </w:r>
          </w:p>
          <w:p w14:paraId="005B61B6" w14:textId="77777777" w:rsidR="00F606A0" w:rsidRPr="00F606A0" w:rsidRDefault="00F606A0" w:rsidP="00424057">
            <w:pPr>
              <w:pStyle w:val="ListParagraph"/>
              <w:numPr>
                <w:ilvl w:val="0"/>
                <w:numId w:val="16"/>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r w:rsidRPr="00F606A0">
              <w:rPr>
                <w:rFonts w:ascii="Arial" w:hAnsi="Arial" w:cs="Arial"/>
              </w:rPr>
              <w:t>Instigate and report when necessary, and participate in, concerns and second opinion procedures as appropriate.</w:t>
            </w:r>
          </w:p>
          <w:p w14:paraId="67C6F281" w14:textId="77777777" w:rsidR="00E349BA" w:rsidRDefault="00F606A0" w:rsidP="00424057">
            <w:pPr>
              <w:pStyle w:val="ListParagraph"/>
              <w:numPr>
                <w:ilvl w:val="0"/>
                <w:numId w:val="16"/>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r w:rsidRPr="00F606A0">
              <w:rPr>
                <w:rFonts w:ascii="Arial" w:hAnsi="Arial" w:cs="Arial"/>
              </w:rPr>
              <w:t>Be expected to support staff or pieces of work in other parts of the locality as required.</w:t>
            </w:r>
          </w:p>
          <w:p w14:paraId="7789DC60" w14:textId="2DD1E18F" w:rsidR="00A93E77" w:rsidRPr="001977AF" w:rsidRDefault="00A93E77" w:rsidP="00A93E77">
            <w:pPr>
              <w:pStyle w:val="ListParagraph"/>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20700" w:rsidRPr="00BB2894" w14:paraId="0CC025F3"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031402CB" w14:textId="4CAAFE23" w:rsidR="00620700" w:rsidRPr="00BB2894" w:rsidRDefault="00620700" w:rsidP="001F7858">
            <w:pPr>
              <w:rPr>
                <w:rFonts w:cs="Arial"/>
                <w:sz w:val="24"/>
                <w:szCs w:val="24"/>
              </w:rPr>
            </w:pPr>
            <w:r>
              <w:rPr>
                <w:rFonts w:cs="Arial"/>
                <w:sz w:val="24"/>
                <w:szCs w:val="24"/>
              </w:rPr>
              <w:lastRenderedPageBreak/>
              <w:t>Partnerships:</w:t>
            </w:r>
          </w:p>
        </w:tc>
        <w:tc>
          <w:tcPr>
            <w:tcW w:w="8112" w:type="dxa"/>
          </w:tcPr>
          <w:p w14:paraId="170A9701" w14:textId="77777777" w:rsidR="00134304" w:rsidRPr="00134304" w:rsidRDefault="00134304"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134304">
              <w:rPr>
                <w:rFonts w:ascii="Arial" w:hAnsi="Arial" w:cs="Arial"/>
              </w:rPr>
              <w:t>Ensure multi-agency engagement in all assessment and planning processes.</w:t>
            </w:r>
          </w:p>
          <w:p w14:paraId="0C4FCE3E" w14:textId="77777777" w:rsidR="00134304" w:rsidRPr="00134304" w:rsidRDefault="00134304"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134304">
              <w:rPr>
                <w:rFonts w:ascii="Arial" w:hAnsi="Arial" w:cs="Arial"/>
              </w:rPr>
              <w:t>Chair core group and planning meetings.</w:t>
            </w:r>
          </w:p>
          <w:p w14:paraId="6CA7E1EF" w14:textId="77777777" w:rsidR="00134304" w:rsidRPr="00134304" w:rsidRDefault="00134304"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134304">
              <w:rPr>
                <w:rFonts w:ascii="Arial" w:hAnsi="Arial" w:cs="Arial"/>
              </w:rPr>
              <w:t>Have a commitment to shared values and the common purpose of developing a culture of interagency working; including statutory bodies, third and private sector organisations.</w:t>
            </w:r>
          </w:p>
          <w:p w14:paraId="7F937D9D" w14:textId="77777777" w:rsidR="00134304" w:rsidRPr="00134304" w:rsidRDefault="00134304"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134304">
              <w:rPr>
                <w:rFonts w:ascii="Arial" w:hAnsi="Arial" w:cs="Arial"/>
              </w:rPr>
              <w:t>Ensure that strategic visions are translated into local plans in collaboration with professionals, partners and service users.</w:t>
            </w:r>
          </w:p>
          <w:p w14:paraId="5846F089" w14:textId="77777777" w:rsidR="00134304" w:rsidRPr="00134304" w:rsidRDefault="00134304"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134304">
              <w:rPr>
                <w:rFonts w:ascii="Arial" w:hAnsi="Arial" w:cs="Arial"/>
              </w:rPr>
              <w:t>Participate in multi-agency practice developments, e.g. sub groups on procedures, training, evaluation etc.</w:t>
            </w:r>
          </w:p>
          <w:p w14:paraId="3486A564" w14:textId="77777777" w:rsidR="00134304" w:rsidRPr="00134304" w:rsidRDefault="00134304"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134304">
              <w:rPr>
                <w:rFonts w:ascii="Arial" w:hAnsi="Arial" w:cs="Arial"/>
              </w:rPr>
              <w:t xml:space="preserve">We aim to make sure that services are provided fairly to all sections of our community, and that all our existing and future employees have equal opportunities </w:t>
            </w:r>
          </w:p>
          <w:p w14:paraId="2C83BD34" w14:textId="77777777" w:rsidR="00134304" w:rsidRPr="00134304" w:rsidRDefault="00134304"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134304">
              <w:rPr>
                <w:rFonts w:ascii="Arial" w:hAnsi="Arial" w:cs="Arial"/>
              </w:rPr>
              <w:t>Within own area of responsibility work in accordance with the aims of the Equality Policy Statement.</w:t>
            </w:r>
          </w:p>
          <w:p w14:paraId="31BBCD4F" w14:textId="0631DB92" w:rsidR="00A93E77" w:rsidRPr="00A93E77" w:rsidRDefault="00134304" w:rsidP="00A93E7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134304">
              <w:rPr>
                <w:rFonts w:ascii="Arial" w:hAnsi="Arial" w:cs="Arial"/>
              </w:rPr>
              <w:t>To promote and deliver anti-discriminatory and inclusive practice</w:t>
            </w:r>
          </w:p>
        </w:tc>
      </w:tr>
      <w:tr w:rsidR="003709C0" w:rsidRPr="00BB2894" w14:paraId="54EA1DF2"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EDE1A06" w14:textId="77777777" w:rsidR="003709C0" w:rsidRPr="00BB2894" w:rsidRDefault="003709C0" w:rsidP="00E70D1E">
            <w:pPr>
              <w:rPr>
                <w:rFonts w:cs="Arial"/>
                <w:sz w:val="24"/>
                <w:szCs w:val="24"/>
              </w:rPr>
            </w:pPr>
            <w:r w:rsidRPr="00BB2894">
              <w:rPr>
                <w:rFonts w:cs="Arial"/>
                <w:sz w:val="24"/>
                <w:szCs w:val="24"/>
              </w:rPr>
              <w:t>Strategic management:</w:t>
            </w:r>
          </w:p>
        </w:tc>
        <w:tc>
          <w:tcPr>
            <w:tcW w:w="8112" w:type="dxa"/>
          </w:tcPr>
          <w:p w14:paraId="09993099" w14:textId="48D4E7C6" w:rsidR="00E349BA" w:rsidRPr="00553052" w:rsidRDefault="00553052" w:rsidP="00424057">
            <w:pPr>
              <w:pStyle w:val="ListParagraph"/>
              <w:numPr>
                <w:ilvl w:val="0"/>
                <w:numId w:val="16"/>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r w:rsidRPr="00553052">
              <w:rPr>
                <w:rFonts w:ascii="Arial" w:hAnsi="Arial" w:cs="Arial"/>
              </w:rPr>
              <w:t>Contribute to the planning and development of the Directorates services.</w:t>
            </w:r>
          </w:p>
        </w:tc>
      </w:tr>
      <w:tr w:rsidR="00620700" w:rsidRPr="00BB2894" w14:paraId="6F457C88"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0B41CE00" w14:textId="2552BD2E" w:rsidR="00620700" w:rsidRPr="00BB2894" w:rsidRDefault="00620700" w:rsidP="00E70D1E">
            <w:pPr>
              <w:rPr>
                <w:rFonts w:cs="Arial"/>
                <w:sz w:val="24"/>
                <w:szCs w:val="24"/>
              </w:rPr>
            </w:pPr>
            <w:r>
              <w:rPr>
                <w:rFonts w:cs="Arial"/>
                <w:sz w:val="24"/>
                <w:szCs w:val="24"/>
              </w:rPr>
              <w:t>Communications:</w:t>
            </w:r>
          </w:p>
        </w:tc>
        <w:tc>
          <w:tcPr>
            <w:tcW w:w="8112" w:type="dxa"/>
          </w:tcPr>
          <w:p w14:paraId="245FD588" w14:textId="77777777" w:rsidR="000A2540" w:rsidRPr="000A2540" w:rsidRDefault="000A2540"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0A2540">
              <w:rPr>
                <w:rFonts w:ascii="Arial" w:hAnsi="Arial" w:cs="Arial"/>
              </w:rPr>
              <w:t>Liaise with staff of the Directorate and other agencies to effect decisions reached.</w:t>
            </w:r>
          </w:p>
          <w:p w14:paraId="0B8F83D2" w14:textId="77777777" w:rsidR="000A2540" w:rsidRPr="000A2540" w:rsidRDefault="000A2540"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0A2540">
              <w:rPr>
                <w:rFonts w:ascii="Arial" w:hAnsi="Arial" w:cs="Arial"/>
              </w:rPr>
              <w:t>Promote children, young people and their family’s participation in decision making.</w:t>
            </w:r>
          </w:p>
          <w:p w14:paraId="1BC0D8B9" w14:textId="77777777" w:rsidR="000A2540" w:rsidRPr="000A2540" w:rsidRDefault="000A2540"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0A2540">
              <w:rPr>
                <w:rFonts w:ascii="Arial" w:hAnsi="Arial" w:cs="Arial"/>
              </w:rPr>
              <w:t>Ensure all work with children and families remains focused and meets the needs of children.</w:t>
            </w:r>
          </w:p>
          <w:p w14:paraId="5046E4FB" w14:textId="77777777" w:rsidR="000A2540" w:rsidRPr="000A2540" w:rsidRDefault="000A2540"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0A2540">
              <w:rPr>
                <w:rFonts w:ascii="Arial" w:hAnsi="Arial" w:cs="Arial"/>
              </w:rPr>
              <w:t>Use high level communication skills such as listening, building empathy, consultation and negotiation to ensure good outcomes for children.</w:t>
            </w:r>
          </w:p>
          <w:p w14:paraId="4ACB5EBA" w14:textId="77777777" w:rsidR="000A2540" w:rsidRPr="000A2540" w:rsidRDefault="000A2540"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0A2540">
              <w:rPr>
                <w:rFonts w:ascii="Arial" w:hAnsi="Arial" w:cs="Arial"/>
              </w:rPr>
              <w:t>Develop and maintain effective relationships with children and young people, their families and carers: provide advice and support: help resolve conflict.</w:t>
            </w:r>
          </w:p>
          <w:p w14:paraId="76FDF4D6" w14:textId="77777777" w:rsidR="000A2540" w:rsidRPr="000A2540" w:rsidRDefault="000A2540"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0A2540">
              <w:rPr>
                <w:rFonts w:ascii="Arial" w:hAnsi="Arial" w:cs="Arial"/>
              </w:rPr>
              <w:t>Undertake direct observations of learners practice to evaluate performance and provide constructive feedback on performance.</w:t>
            </w:r>
          </w:p>
          <w:p w14:paraId="07A6ABD5" w14:textId="77777777" w:rsidR="000A2540" w:rsidRPr="000A2540" w:rsidRDefault="000A2540"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0A2540">
              <w:rPr>
                <w:rFonts w:ascii="Arial" w:hAnsi="Arial" w:cs="Arial"/>
              </w:rPr>
              <w:t>Communicate learning and knowledge to groups via formal/informal presentations and supervision.</w:t>
            </w:r>
          </w:p>
          <w:p w14:paraId="201AC80C" w14:textId="77777777" w:rsidR="000A2540" w:rsidRPr="000A2540" w:rsidRDefault="000A2540"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0A2540">
              <w:rPr>
                <w:rFonts w:ascii="Arial" w:hAnsi="Arial" w:cs="Arial"/>
              </w:rPr>
              <w:t>Document all learning and assessment decisions, as defined by the relevant academic institutions, associated with the Practice Educator role for student progression.</w:t>
            </w:r>
          </w:p>
          <w:p w14:paraId="76888AE5" w14:textId="692DFDB1" w:rsidR="00A93E77" w:rsidRPr="00A93E77" w:rsidRDefault="000A2540" w:rsidP="00A93E7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0A2540">
              <w:rPr>
                <w:rFonts w:ascii="Arial" w:hAnsi="Arial" w:cs="Arial"/>
              </w:rPr>
              <w:t>To report any issues and concerns in a timely manner.</w:t>
            </w:r>
          </w:p>
        </w:tc>
      </w:tr>
      <w:tr w:rsidR="00620700" w:rsidRPr="00BB2894" w14:paraId="7FB4FFAA"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1D95E713" w14:textId="76426952" w:rsidR="00620700" w:rsidRPr="00BB2894" w:rsidRDefault="00620700" w:rsidP="00E70D1E">
            <w:pPr>
              <w:rPr>
                <w:rFonts w:cs="Arial"/>
                <w:sz w:val="24"/>
                <w:szCs w:val="24"/>
              </w:rPr>
            </w:pPr>
            <w:r>
              <w:rPr>
                <w:rFonts w:cs="Arial"/>
                <w:sz w:val="24"/>
                <w:szCs w:val="24"/>
              </w:rPr>
              <w:t>Systems and information:</w:t>
            </w:r>
          </w:p>
        </w:tc>
        <w:tc>
          <w:tcPr>
            <w:tcW w:w="8112" w:type="dxa"/>
          </w:tcPr>
          <w:p w14:paraId="57C3AB6D" w14:textId="77777777" w:rsidR="00524EBA" w:rsidRPr="00524EBA" w:rsidRDefault="00524EBA" w:rsidP="00424057">
            <w:pPr>
              <w:pStyle w:val="ListParagraph"/>
              <w:numPr>
                <w:ilvl w:val="0"/>
                <w:numId w:val="16"/>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r w:rsidRPr="00524EBA">
              <w:rPr>
                <w:rFonts w:ascii="Arial" w:hAnsi="Arial" w:cs="Arial"/>
              </w:rPr>
              <w:t>Maintain case records, including computerised systems, in line with Directorate procedures.</w:t>
            </w:r>
          </w:p>
          <w:p w14:paraId="089463B8" w14:textId="77777777" w:rsidR="00524EBA" w:rsidRPr="00524EBA" w:rsidRDefault="00524EBA" w:rsidP="00424057">
            <w:pPr>
              <w:pStyle w:val="ListParagraph"/>
              <w:numPr>
                <w:ilvl w:val="0"/>
                <w:numId w:val="16"/>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r w:rsidRPr="00524EBA">
              <w:rPr>
                <w:rFonts w:ascii="Arial" w:hAnsi="Arial" w:cs="Arial"/>
              </w:rPr>
              <w:t>Adhere to professional and organisational procedures on confidentiality and maintaining appropriate boundaries with service users and their families.</w:t>
            </w:r>
          </w:p>
          <w:p w14:paraId="3FC24BA2" w14:textId="77777777" w:rsidR="00524EBA" w:rsidRPr="00524EBA" w:rsidRDefault="00524EBA" w:rsidP="00424057">
            <w:pPr>
              <w:pStyle w:val="ListParagraph"/>
              <w:numPr>
                <w:ilvl w:val="0"/>
                <w:numId w:val="16"/>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r w:rsidRPr="00524EBA">
              <w:rPr>
                <w:rFonts w:ascii="Arial" w:hAnsi="Arial" w:cs="Arial"/>
              </w:rPr>
              <w:t>Collect and evaluate evidence of students’ competence, assess learners against agreed criteria and produce reports in line with the format prescribed by the university or college programme.</w:t>
            </w:r>
          </w:p>
          <w:p w14:paraId="1BDC4BC3" w14:textId="77777777" w:rsidR="00524EBA" w:rsidRPr="00524EBA" w:rsidRDefault="00524EBA" w:rsidP="00424057">
            <w:pPr>
              <w:pStyle w:val="ListParagraph"/>
              <w:numPr>
                <w:ilvl w:val="0"/>
                <w:numId w:val="16"/>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r w:rsidRPr="00524EBA">
              <w:rPr>
                <w:rFonts w:ascii="Arial" w:hAnsi="Arial" w:cs="Arial"/>
              </w:rPr>
              <w:t>Participate in systems for monitoring and evaluating practice learning.</w:t>
            </w:r>
          </w:p>
          <w:p w14:paraId="6D533D5F" w14:textId="77777777" w:rsidR="00524EBA" w:rsidRPr="00524EBA" w:rsidRDefault="00524EBA" w:rsidP="00424057">
            <w:pPr>
              <w:pStyle w:val="ListParagraph"/>
              <w:numPr>
                <w:ilvl w:val="0"/>
                <w:numId w:val="16"/>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r w:rsidRPr="00524EBA">
              <w:rPr>
                <w:rFonts w:ascii="Arial" w:hAnsi="Arial" w:cs="Arial"/>
              </w:rPr>
              <w:t>Understand the importance of sharing information, how it can help and the dangers of not doing so</w:t>
            </w:r>
          </w:p>
          <w:p w14:paraId="1ACE8445" w14:textId="2D6654EE" w:rsidR="00620700" w:rsidRPr="001977AF" w:rsidRDefault="00524EBA" w:rsidP="00424057">
            <w:pPr>
              <w:pStyle w:val="ListParagraph"/>
              <w:numPr>
                <w:ilvl w:val="0"/>
                <w:numId w:val="16"/>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r w:rsidRPr="00524EBA">
              <w:rPr>
                <w:rFonts w:ascii="Arial" w:hAnsi="Arial" w:cs="Arial"/>
              </w:rPr>
              <w:t>Ensure adherence to policies and procedures around record keeping and utilisation of computerised case management systems.</w:t>
            </w:r>
          </w:p>
        </w:tc>
      </w:tr>
      <w:tr w:rsidR="00620700" w:rsidRPr="00BB2894" w14:paraId="119DEB7E"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D9F5F3A" w14:textId="0438E430" w:rsidR="00620700" w:rsidRPr="00BB2894" w:rsidRDefault="00620700" w:rsidP="00E70D1E">
            <w:pPr>
              <w:rPr>
                <w:rFonts w:cs="Arial"/>
                <w:sz w:val="24"/>
                <w:szCs w:val="24"/>
              </w:rPr>
            </w:pPr>
            <w:r>
              <w:rPr>
                <w:rFonts w:cs="Arial"/>
                <w:sz w:val="24"/>
                <w:szCs w:val="24"/>
              </w:rPr>
              <w:lastRenderedPageBreak/>
              <w:t>Safeguarding:</w:t>
            </w:r>
          </w:p>
        </w:tc>
        <w:tc>
          <w:tcPr>
            <w:tcW w:w="8112" w:type="dxa"/>
          </w:tcPr>
          <w:p w14:paraId="05431828" w14:textId="77777777" w:rsidR="003D10D5" w:rsidRPr="003D10D5" w:rsidRDefault="003D10D5"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3D10D5">
              <w:rPr>
                <w:rFonts w:ascii="Arial" w:hAnsi="Arial" w:cs="Arial"/>
              </w:rPr>
              <w:t>Support the relevant assessments to be completed within timescales with children and their families, together with development of outcome focused plans and provide support for children and their families.</w:t>
            </w:r>
          </w:p>
          <w:p w14:paraId="7A025C11" w14:textId="77777777" w:rsidR="003D10D5" w:rsidRPr="003D10D5" w:rsidRDefault="003D10D5"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3D10D5">
              <w:rPr>
                <w:rFonts w:ascii="Arial" w:hAnsi="Arial" w:cs="Arial"/>
              </w:rPr>
              <w:t xml:space="preserve">Provide support and advice to carers and encourage the development and maintenance of appropriate support networks and services within individual homes or in the community.  </w:t>
            </w:r>
          </w:p>
          <w:p w14:paraId="4792F874" w14:textId="77777777" w:rsidR="003D10D5" w:rsidRPr="003D10D5" w:rsidRDefault="003D10D5"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3D10D5">
              <w:rPr>
                <w:rFonts w:ascii="Arial" w:hAnsi="Arial" w:cs="Arial"/>
              </w:rPr>
              <w:t>Take necessary statutory or other action in relation to the safety of children, including emergency situations, and liaison with other agencies as necessary in such cases.</w:t>
            </w:r>
          </w:p>
          <w:p w14:paraId="6C5252C7" w14:textId="77777777" w:rsidR="003D10D5" w:rsidRPr="003D10D5" w:rsidRDefault="003D10D5"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3D10D5">
              <w:rPr>
                <w:rFonts w:ascii="Arial" w:hAnsi="Arial" w:cs="Arial"/>
              </w:rPr>
              <w:t xml:space="preserve">Take responsibility for the more complex cases in relation to the specialist area of work identified. </w:t>
            </w:r>
          </w:p>
          <w:p w14:paraId="2615139B" w14:textId="2D3E97ED" w:rsidR="00620700" w:rsidRPr="001977AF" w:rsidRDefault="003D10D5" w:rsidP="00424057">
            <w:pPr>
              <w:pStyle w:val="ListParagraph"/>
              <w:numPr>
                <w:ilvl w:val="0"/>
                <w:numId w:val="16"/>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3D10D5">
              <w:rPr>
                <w:rFonts w:ascii="Arial" w:hAnsi="Arial" w:cs="Arial"/>
              </w:rPr>
              <w:t>Be responsible for promoting and safeguarding the welfare of children and young people.</w:t>
            </w:r>
          </w:p>
        </w:tc>
      </w:tr>
      <w:tr w:rsidR="003D10D5" w:rsidRPr="00BB2894" w14:paraId="139FA97B"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AC4359" w14:textId="5A0A67D3" w:rsidR="003D10D5" w:rsidRDefault="003B27EB" w:rsidP="00E70D1E">
            <w:pPr>
              <w:rPr>
                <w:rFonts w:cs="Arial"/>
                <w:sz w:val="24"/>
                <w:szCs w:val="24"/>
              </w:rPr>
            </w:pPr>
            <w:r w:rsidRPr="003B27EB">
              <w:rPr>
                <w:rFonts w:cs="Arial"/>
                <w:sz w:val="24"/>
                <w:szCs w:val="24"/>
              </w:rPr>
              <w:t>Child and young person development</w:t>
            </w:r>
          </w:p>
        </w:tc>
        <w:tc>
          <w:tcPr>
            <w:tcW w:w="8112" w:type="dxa"/>
          </w:tcPr>
          <w:p w14:paraId="34536E0F" w14:textId="77777777" w:rsidR="008949D2" w:rsidRPr="008949D2" w:rsidRDefault="008949D2" w:rsidP="00424057">
            <w:pPr>
              <w:pStyle w:val="ListParagraph"/>
              <w:numPr>
                <w:ilvl w:val="0"/>
                <w:numId w:val="16"/>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r w:rsidRPr="008949D2">
              <w:rPr>
                <w:rFonts w:ascii="Arial" w:hAnsi="Arial" w:cs="Arial"/>
              </w:rPr>
              <w:t xml:space="preserve">Act as lead officer in the area of specialism and provide leadership and direction across the service in relation to the specialist area of work. </w:t>
            </w:r>
          </w:p>
          <w:p w14:paraId="7FB210C9" w14:textId="77777777" w:rsidR="008949D2" w:rsidRPr="008949D2" w:rsidRDefault="008949D2" w:rsidP="00424057">
            <w:pPr>
              <w:pStyle w:val="ListParagraph"/>
              <w:numPr>
                <w:ilvl w:val="0"/>
                <w:numId w:val="16"/>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r w:rsidRPr="008949D2">
              <w:rPr>
                <w:rFonts w:ascii="Arial" w:hAnsi="Arial" w:cs="Arial"/>
              </w:rPr>
              <w:t xml:space="preserve">Understand the risks faced by children and young people. </w:t>
            </w:r>
          </w:p>
          <w:p w14:paraId="6D3AD8F7" w14:textId="77777777" w:rsidR="008949D2" w:rsidRPr="008949D2" w:rsidRDefault="008949D2" w:rsidP="00424057">
            <w:pPr>
              <w:pStyle w:val="ListParagraph"/>
              <w:numPr>
                <w:ilvl w:val="0"/>
                <w:numId w:val="16"/>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r w:rsidRPr="008949D2">
              <w:rPr>
                <w:rFonts w:ascii="Arial" w:hAnsi="Arial" w:cs="Arial"/>
              </w:rPr>
              <w:t xml:space="preserve">Establish quality relationships with children, young people and their families. </w:t>
            </w:r>
          </w:p>
          <w:p w14:paraId="05A275F1" w14:textId="77777777" w:rsidR="008949D2" w:rsidRPr="008949D2" w:rsidRDefault="008949D2" w:rsidP="00424057">
            <w:pPr>
              <w:pStyle w:val="ListParagraph"/>
              <w:numPr>
                <w:ilvl w:val="0"/>
                <w:numId w:val="16"/>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r w:rsidRPr="008949D2">
              <w:rPr>
                <w:rFonts w:ascii="Arial" w:hAnsi="Arial" w:cs="Arial"/>
              </w:rPr>
              <w:t xml:space="preserve">Ensure robust assessments that manage risk and ensure all interventions serve to improve outcomes for children and young people. </w:t>
            </w:r>
          </w:p>
          <w:p w14:paraId="5CA07B1B" w14:textId="44935BEB" w:rsidR="003D10D5" w:rsidRPr="003D10D5" w:rsidRDefault="008949D2" w:rsidP="00424057">
            <w:pPr>
              <w:pStyle w:val="ListParagraph"/>
              <w:numPr>
                <w:ilvl w:val="0"/>
                <w:numId w:val="16"/>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rPr>
            </w:pPr>
            <w:r w:rsidRPr="008949D2">
              <w:rPr>
                <w:rFonts w:ascii="Arial" w:hAnsi="Arial" w:cs="Arial"/>
              </w:rPr>
              <w:t>Support preventative work with families in order to reduce the need for care or accommodation: support and assist families and extended families, to care for their children.</w:t>
            </w:r>
          </w:p>
        </w:tc>
      </w:tr>
    </w:tbl>
    <w:p w14:paraId="2AEB715C" w14:textId="77777777" w:rsidR="00A93E77" w:rsidRDefault="00A93E77" w:rsidP="00D4711D">
      <w:pPr>
        <w:spacing w:after="0" w:line="240" w:lineRule="auto"/>
        <w:rPr>
          <w:rFonts w:cs="Arial"/>
          <w:sz w:val="24"/>
          <w:szCs w:val="24"/>
        </w:rPr>
      </w:pPr>
    </w:p>
    <w:p w14:paraId="37148781" w14:textId="77777777" w:rsidR="00A93E77" w:rsidRPr="00BB2894" w:rsidRDefault="00A93E77"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360"/>
        <w:gridCol w:w="3119"/>
      </w:tblGrid>
      <w:tr w:rsidR="00EA3961" w:rsidRPr="00BB2894" w14:paraId="0136ECD1" w14:textId="77777777" w:rsidTr="00E349B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12" w:type="pct"/>
            <w:vAlign w:val="center"/>
          </w:tcPr>
          <w:p w14:paraId="3F5E07D5" w14:textId="792D3B72" w:rsidR="00EA3961" w:rsidRPr="00BB2894" w:rsidRDefault="00EA3961" w:rsidP="00EA3961">
            <w:pPr>
              <w:rPr>
                <w:rFonts w:cs="Arial"/>
                <w:color w:val="44546A" w:themeColor="text2"/>
                <w:sz w:val="32"/>
                <w:szCs w:val="32"/>
              </w:rPr>
            </w:pPr>
            <w:r w:rsidRPr="00BB2894">
              <w:rPr>
                <w:rFonts w:cs="Arial"/>
                <w:sz w:val="24"/>
                <w:szCs w:val="24"/>
              </w:rPr>
              <w:br w:type="page"/>
              <w:t>Person Specification:</w:t>
            </w:r>
          </w:p>
        </w:tc>
        <w:tc>
          <w:tcPr>
            <w:tcW w:w="1488" w:type="pct"/>
          </w:tcPr>
          <w:p w14:paraId="155F39BE" w14:textId="77777777" w:rsidR="00EA3961" w:rsidRPr="00BB2894" w:rsidRDefault="00EA3961" w:rsidP="00EA3961">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EA3961" w:rsidRPr="00BB2894" w14:paraId="0AEEFD39" w14:textId="77777777" w:rsidTr="00E349B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12" w:type="pct"/>
            <w:shd w:val="clear" w:color="auto" w:fill="FFFFFF" w:themeFill="background1"/>
          </w:tcPr>
          <w:p w14:paraId="3327C9A5" w14:textId="7B1A0984" w:rsidR="00EA3961" w:rsidRPr="00BB2894" w:rsidRDefault="00EA3961" w:rsidP="00EA3961">
            <w:pPr>
              <w:rPr>
                <w:rFonts w:cs="Arial"/>
                <w:sz w:val="24"/>
                <w:szCs w:val="24"/>
              </w:rPr>
            </w:pPr>
            <w:r w:rsidRPr="00BB2894">
              <w:rPr>
                <w:rFonts w:cs="Arial"/>
                <w:sz w:val="24"/>
                <w:szCs w:val="24"/>
              </w:rPr>
              <w:t>Essential</w:t>
            </w:r>
          </w:p>
        </w:tc>
        <w:tc>
          <w:tcPr>
            <w:tcW w:w="1488" w:type="pct"/>
            <w:shd w:val="clear" w:color="auto" w:fill="D5BFAC" w:themeFill="accent3" w:themeFillTint="66"/>
          </w:tcPr>
          <w:p w14:paraId="186F8FDE" w14:textId="6C7395D3" w:rsidR="00EA3961" w:rsidRPr="00BB2894" w:rsidRDefault="00EA3961" w:rsidP="00EA3961">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BB2894">
              <w:rPr>
                <w:rFonts w:cs="Arial"/>
                <w:b/>
                <w:sz w:val="24"/>
                <w:szCs w:val="24"/>
              </w:rPr>
              <w:t>Desirable</w:t>
            </w:r>
          </w:p>
        </w:tc>
      </w:tr>
      <w:tr w:rsidR="00EA3961" w:rsidRPr="00BB2894" w14:paraId="62B74F65" w14:textId="77777777" w:rsidTr="00E349BA">
        <w:trPr>
          <w:trHeight w:val="814"/>
        </w:trPr>
        <w:tc>
          <w:tcPr>
            <w:cnfStyle w:val="001000000000" w:firstRow="0" w:lastRow="0" w:firstColumn="1" w:lastColumn="0" w:oddVBand="0" w:evenVBand="0" w:oddHBand="0" w:evenHBand="0" w:firstRowFirstColumn="0" w:firstRowLastColumn="0" w:lastRowFirstColumn="0" w:lastRowLastColumn="0"/>
            <w:tcW w:w="3512" w:type="pct"/>
            <w:shd w:val="clear" w:color="auto" w:fill="FFFFFF" w:themeFill="background1"/>
          </w:tcPr>
          <w:p w14:paraId="3B98DFEE" w14:textId="77777777" w:rsidR="00EA3961" w:rsidRPr="00BB2894" w:rsidRDefault="00EA3961" w:rsidP="00EA3961">
            <w:pPr>
              <w:rPr>
                <w:rFonts w:cs="Arial"/>
                <w:sz w:val="24"/>
                <w:szCs w:val="24"/>
              </w:rPr>
            </w:pPr>
            <w:r w:rsidRPr="00BB2894">
              <w:rPr>
                <w:rFonts w:cs="Arial"/>
                <w:sz w:val="24"/>
                <w:szCs w:val="24"/>
              </w:rPr>
              <w:t>Knowledge and Experience</w:t>
            </w:r>
          </w:p>
          <w:p w14:paraId="48319D18" w14:textId="77777777" w:rsidR="002831B3" w:rsidRPr="002831B3" w:rsidRDefault="002831B3" w:rsidP="002831B3">
            <w:pPr>
              <w:pStyle w:val="ListParagraph"/>
              <w:numPr>
                <w:ilvl w:val="0"/>
                <w:numId w:val="5"/>
              </w:numPr>
              <w:spacing w:after="0" w:line="240" w:lineRule="auto"/>
              <w:rPr>
                <w:rFonts w:ascii="Arial" w:hAnsi="Arial" w:cs="Arial"/>
                <w:b w:val="0"/>
                <w:bCs w:val="0"/>
              </w:rPr>
            </w:pPr>
            <w:r w:rsidRPr="002831B3">
              <w:rPr>
                <w:rFonts w:ascii="Arial" w:hAnsi="Arial" w:cs="Arial"/>
                <w:b w:val="0"/>
                <w:bCs w:val="0"/>
              </w:rPr>
              <w:t>In depth knowledge of current guidance and legislation regarding the area of specialism (see context statement)</w:t>
            </w:r>
          </w:p>
          <w:p w14:paraId="32646E99" w14:textId="77777777" w:rsidR="002831B3" w:rsidRPr="002831B3" w:rsidRDefault="002831B3" w:rsidP="002831B3">
            <w:pPr>
              <w:pStyle w:val="ListParagraph"/>
              <w:numPr>
                <w:ilvl w:val="0"/>
                <w:numId w:val="5"/>
              </w:numPr>
              <w:spacing w:after="0" w:line="240" w:lineRule="auto"/>
              <w:rPr>
                <w:rFonts w:ascii="Arial" w:hAnsi="Arial" w:cs="Arial"/>
                <w:b w:val="0"/>
                <w:bCs w:val="0"/>
              </w:rPr>
            </w:pPr>
            <w:r w:rsidRPr="002831B3">
              <w:rPr>
                <w:rFonts w:ascii="Arial" w:hAnsi="Arial" w:cs="Arial"/>
                <w:b w:val="0"/>
                <w:bCs w:val="0"/>
              </w:rPr>
              <w:t xml:space="preserve">Knowledge of social work theory and methods which underpin practice. </w:t>
            </w:r>
          </w:p>
          <w:p w14:paraId="7E1E2AE0" w14:textId="77777777" w:rsidR="00EA3961" w:rsidRPr="00E868F0" w:rsidRDefault="002831B3" w:rsidP="002831B3">
            <w:pPr>
              <w:pStyle w:val="ListParagraph"/>
              <w:numPr>
                <w:ilvl w:val="0"/>
                <w:numId w:val="5"/>
              </w:numPr>
              <w:spacing w:after="0" w:line="240" w:lineRule="auto"/>
              <w:rPr>
                <w:rFonts w:ascii="Arial" w:hAnsi="Arial" w:cs="Arial"/>
                <w:b w:val="0"/>
                <w:bCs w:val="0"/>
              </w:rPr>
            </w:pPr>
            <w:r w:rsidRPr="002831B3">
              <w:rPr>
                <w:rFonts w:ascii="Arial" w:hAnsi="Arial" w:cs="Arial"/>
                <w:b w:val="0"/>
                <w:bCs w:val="0"/>
              </w:rPr>
              <w:t>Have knowledge of strategic objectives and priorities across Children &amp; Families, in order to ensure the best outcomes for children and young people.</w:t>
            </w:r>
          </w:p>
          <w:p w14:paraId="15FF8DA6" w14:textId="77777777" w:rsidR="00E868F0" w:rsidRPr="00E868F0" w:rsidRDefault="00E868F0" w:rsidP="00E868F0">
            <w:pPr>
              <w:pStyle w:val="ListParagraph"/>
              <w:numPr>
                <w:ilvl w:val="0"/>
                <w:numId w:val="5"/>
              </w:numPr>
              <w:spacing w:after="0" w:line="240" w:lineRule="auto"/>
              <w:rPr>
                <w:rFonts w:ascii="Arial" w:hAnsi="Arial" w:cs="Arial"/>
                <w:b w:val="0"/>
                <w:bCs w:val="0"/>
              </w:rPr>
            </w:pPr>
            <w:r w:rsidRPr="00E868F0">
              <w:rPr>
                <w:rFonts w:ascii="Arial" w:hAnsi="Arial" w:cs="Arial"/>
                <w:b w:val="0"/>
                <w:bCs w:val="0"/>
              </w:rPr>
              <w:t xml:space="preserve">Substantial post qualifying experience in Children’s Services including child protection and looked after children. </w:t>
            </w:r>
          </w:p>
          <w:p w14:paraId="07E9C511" w14:textId="77777777" w:rsidR="00E868F0" w:rsidRPr="00E868F0" w:rsidRDefault="00E868F0" w:rsidP="00E868F0">
            <w:pPr>
              <w:pStyle w:val="ListParagraph"/>
              <w:numPr>
                <w:ilvl w:val="0"/>
                <w:numId w:val="5"/>
              </w:numPr>
              <w:spacing w:after="0" w:line="240" w:lineRule="auto"/>
              <w:rPr>
                <w:rFonts w:ascii="Arial" w:hAnsi="Arial" w:cs="Arial"/>
                <w:b w:val="0"/>
                <w:bCs w:val="0"/>
              </w:rPr>
            </w:pPr>
            <w:r w:rsidRPr="00E868F0">
              <w:rPr>
                <w:rFonts w:ascii="Arial" w:hAnsi="Arial" w:cs="Arial"/>
                <w:b w:val="0"/>
                <w:bCs w:val="0"/>
              </w:rPr>
              <w:t xml:space="preserve">Experience of managing cases in relation to safeguarding including child sexual exploitation and criminal exploitation. </w:t>
            </w:r>
          </w:p>
          <w:p w14:paraId="634EAD98" w14:textId="2E39D3A6" w:rsidR="00E868F0" w:rsidRPr="00BB2894" w:rsidRDefault="00E868F0" w:rsidP="00E868F0">
            <w:pPr>
              <w:pStyle w:val="ListParagraph"/>
              <w:numPr>
                <w:ilvl w:val="0"/>
                <w:numId w:val="5"/>
              </w:numPr>
              <w:spacing w:after="0" w:line="240" w:lineRule="auto"/>
              <w:rPr>
                <w:rFonts w:ascii="Arial" w:hAnsi="Arial" w:cs="Arial"/>
                <w:b w:val="0"/>
                <w:bCs w:val="0"/>
              </w:rPr>
            </w:pPr>
            <w:r w:rsidRPr="00E868F0">
              <w:rPr>
                <w:rFonts w:ascii="Arial" w:hAnsi="Arial" w:cs="Arial"/>
                <w:b w:val="0"/>
                <w:bCs w:val="0"/>
              </w:rPr>
              <w:t>Experience of supporting students on placement.</w:t>
            </w:r>
          </w:p>
        </w:tc>
        <w:tc>
          <w:tcPr>
            <w:tcW w:w="1488" w:type="pct"/>
            <w:tcBorders>
              <w:top w:val="single" w:sz="8" w:space="0" w:color="866243" w:themeColor="accent3"/>
            </w:tcBorders>
            <w:shd w:val="clear" w:color="auto" w:fill="D5BFAC" w:themeFill="accent3" w:themeFillTint="66"/>
          </w:tcPr>
          <w:p w14:paraId="23FB4EC5" w14:textId="77777777" w:rsidR="00EA3961" w:rsidRPr="00E27CD4" w:rsidRDefault="00EA3961" w:rsidP="00EA396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p w14:paraId="5C667C31" w14:textId="10A25434" w:rsidR="00EA3961" w:rsidRPr="00E27CD4" w:rsidRDefault="00EA3961" w:rsidP="0057159B">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A3961" w:rsidRPr="00BB2894" w14:paraId="626866A8" w14:textId="77777777" w:rsidTr="00E349B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12" w:type="pct"/>
          </w:tcPr>
          <w:p w14:paraId="60BDB92D" w14:textId="77777777" w:rsidR="00EA3961" w:rsidRPr="00BB2894" w:rsidRDefault="00EA3961" w:rsidP="00EA3961">
            <w:pPr>
              <w:rPr>
                <w:rFonts w:cs="Arial"/>
                <w:sz w:val="24"/>
                <w:szCs w:val="24"/>
              </w:rPr>
            </w:pPr>
            <w:r w:rsidRPr="00BB2894">
              <w:rPr>
                <w:rFonts w:cs="Arial"/>
                <w:sz w:val="24"/>
                <w:szCs w:val="24"/>
              </w:rPr>
              <w:t>Occupational Skills</w:t>
            </w:r>
          </w:p>
          <w:p w14:paraId="4D9AEE45" w14:textId="77777777" w:rsidR="0057159B" w:rsidRPr="0057159B" w:rsidRDefault="0057159B" w:rsidP="0057159B">
            <w:pPr>
              <w:pStyle w:val="ListParagraph"/>
              <w:numPr>
                <w:ilvl w:val="0"/>
                <w:numId w:val="5"/>
              </w:numPr>
              <w:spacing w:after="0" w:line="240" w:lineRule="auto"/>
              <w:rPr>
                <w:rFonts w:ascii="Arial" w:hAnsi="Arial" w:cs="Arial"/>
                <w:b w:val="0"/>
                <w:bCs w:val="0"/>
              </w:rPr>
            </w:pPr>
            <w:r w:rsidRPr="0057159B">
              <w:rPr>
                <w:rFonts w:ascii="Arial" w:hAnsi="Arial" w:cs="Arial"/>
                <w:b w:val="0"/>
                <w:bCs w:val="0"/>
              </w:rPr>
              <w:t xml:space="preserve">Ability to undertake high quality risk assessments. </w:t>
            </w:r>
          </w:p>
          <w:p w14:paraId="4BB39B71" w14:textId="77777777" w:rsidR="0057159B" w:rsidRPr="0057159B" w:rsidRDefault="0057159B" w:rsidP="0057159B">
            <w:pPr>
              <w:pStyle w:val="ListParagraph"/>
              <w:numPr>
                <w:ilvl w:val="0"/>
                <w:numId w:val="5"/>
              </w:numPr>
              <w:spacing w:after="0" w:line="240" w:lineRule="auto"/>
              <w:rPr>
                <w:rFonts w:ascii="Arial" w:hAnsi="Arial" w:cs="Arial"/>
                <w:b w:val="0"/>
                <w:bCs w:val="0"/>
              </w:rPr>
            </w:pPr>
            <w:r w:rsidRPr="0057159B">
              <w:rPr>
                <w:rFonts w:ascii="Arial" w:hAnsi="Arial" w:cs="Arial"/>
                <w:b w:val="0"/>
                <w:bCs w:val="0"/>
              </w:rPr>
              <w:t>Confidently uses persuasion, influencing and/or negotiation techniques to influence others in difficult situations.</w:t>
            </w:r>
          </w:p>
          <w:p w14:paraId="445F17BD" w14:textId="77777777" w:rsidR="0057159B" w:rsidRPr="0057159B" w:rsidRDefault="0057159B" w:rsidP="0057159B">
            <w:pPr>
              <w:pStyle w:val="ListParagraph"/>
              <w:numPr>
                <w:ilvl w:val="0"/>
                <w:numId w:val="5"/>
              </w:numPr>
              <w:spacing w:after="0" w:line="240" w:lineRule="auto"/>
              <w:rPr>
                <w:rFonts w:ascii="Arial" w:hAnsi="Arial" w:cs="Arial"/>
                <w:b w:val="0"/>
                <w:bCs w:val="0"/>
              </w:rPr>
            </w:pPr>
            <w:r w:rsidRPr="0057159B">
              <w:rPr>
                <w:rFonts w:ascii="Arial" w:hAnsi="Arial" w:cs="Arial"/>
                <w:b w:val="0"/>
                <w:bCs w:val="0"/>
              </w:rPr>
              <w:t>Motivation and leadership skills.</w:t>
            </w:r>
          </w:p>
          <w:p w14:paraId="0F1E97C3" w14:textId="77777777" w:rsidR="0057159B" w:rsidRPr="0057159B" w:rsidRDefault="0057159B" w:rsidP="0057159B">
            <w:pPr>
              <w:pStyle w:val="ListParagraph"/>
              <w:numPr>
                <w:ilvl w:val="0"/>
                <w:numId w:val="5"/>
              </w:numPr>
              <w:spacing w:after="0" w:line="240" w:lineRule="auto"/>
              <w:rPr>
                <w:rFonts w:ascii="Arial" w:hAnsi="Arial" w:cs="Arial"/>
                <w:b w:val="0"/>
                <w:bCs w:val="0"/>
              </w:rPr>
            </w:pPr>
            <w:r w:rsidRPr="0057159B">
              <w:rPr>
                <w:rFonts w:ascii="Arial" w:hAnsi="Arial" w:cs="Arial"/>
                <w:b w:val="0"/>
                <w:bCs w:val="0"/>
              </w:rPr>
              <w:t>Identifies possible causes of problems and implements solutions to minimise future occurrence.</w:t>
            </w:r>
          </w:p>
          <w:p w14:paraId="23B0CF1C" w14:textId="77777777" w:rsidR="0057159B" w:rsidRPr="0057159B" w:rsidRDefault="0057159B" w:rsidP="0057159B">
            <w:pPr>
              <w:pStyle w:val="ListParagraph"/>
              <w:numPr>
                <w:ilvl w:val="0"/>
                <w:numId w:val="5"/>
              </w:numPr>
              <w:spacing w:after="0" w:line="240" w:lineRule="auto"/>
              <w:rPr>
                <w:rFonts w:ascii="Arial" w:hAnsi="Arial" w:cs="Arial"/>
                <w:b w:val="0"/>
                <w:bCs w:val="0"/>
              </w:rPr>
            </w:pPr>
            <w:r w:rsidRPr="0057159B">
              <w:rPr>
                <w:rFonts w:ascii="Arial" w:hAnsi="Arial" w:cs="Arial"/>
                <w:b w:val="0"/>
                <w:bCs w:val="0"/>
              </w:rPr>
              <w:t>Ability to act firmly but with tact and understanding</w:t>
            </w:r>
          </w:p>
          <w:p w14:paraId="510632A6" w14:textId="77777777" w:rsidR="0057159B" w:rsidRPr="0057159B" w:rsidRDefault="0057159B" w:rsidP="0057159B">
            <w:pPr>
              <w:pStyle w:val="ListParagraph"/>
              <w:numPr>
                <w:ilvl w:val="0"/>
                <w:numId w:val="5"/>
              </w:numPr>
              <w:spacing w:after="0" w:line="240" w:lineRule="auto"/>
              <w:rPr>
                <w:rFonts w:ascii="Arial" w:hAnsi="Arial" w:cs="Arial"/>
                <w:b w:val="0"/>
                <w:bCs w:val="0"/>
              </w:rPr>
            </w:pPr>
            <w:r w:rsidRPr="0057159B">
              <w:rPr>
                <w:rFonts w:ascii="Arial" w:hAnsi="Arial" w:cs="Arial"/>
                <w:b w:val="0"/>
                <w:bCs w:val="0"/>
              </w:rPr>
              <w:lastRenderedPageBreak/>
              <w:t>Ability to take clear decisions.</w:t>
            </w:r>
          </w:p>
          <w:p w14:paraId="77BBCFDB" w14:textId="75D1DD19" w:rsidR="00EA3961" w:rsidRPr="00BB2894" w:rsidRDefault="0057159B" w:rsidP="0057159B">
            <w:pPr>
              <w:pStyle w:val="ListParagraph"/>
              <w:numPr>
                <w:ilvl w:val="0"/>
                <w:numId w:val="5"/>
              </w:numPr>
              <w:spacing w:after="0" w:line="240" w:lineRule="auto"/>
              <w:rPr>
                <w:rFonts w:ascii="Arial" w:hAnsi="Arial" w:cs="Arial"/>
                <w:b w:val="0"/>
                <w:bCs w:val="0"/>
              </w:rPr>
            </w:pPr>
            <w:r w:rsidRPr="0057159B">
              <w:rPr>
                <w:rFonts w:ascii="Arial" w:hAnsi="Arial" w:cs="Arial"/>
                <w:b w:val="0"/>
                <w:bCs w:val="0"/>
              </w:rPr>
              <w:t>Ability to work in a pressurised environment, deal with competing demands and determine priorities.</w:t>
            </w:r>
          </w:p>
        </w:tc>
        <w:tc>
          <w:tcPr>
            <w:tcW w:w="1488" w:type="pct"/>
            <w:shd w:val="clear" w:color="auto" w:fill="D5BFAC" w:themeFill="accent3" w:themeFillTint="66"/>
          </w:tcPr>
          <w:p w14:paraId="680E1371" w14:textId="77777777" w:rsidR="00EA3961" w:rsidRPr="00E27CD4" w:rsidRDefault="00EA3961" w:rsidP="00EA3961">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7B22000A" w14:textId="77777777" w:rsidR="00EA3961" w:rsidRPr="0057159B" w:rsidRDefault="00EA3961" w:rsidP="0057159B">
            <w:pPr>
              <w:cnfStyle w:val="000000100000" w:firstRow="0" w:lastRow="0" w:firstColumn="0" w:lastColumn="0" w:oddVBand="0" w:evenVBand="0" w:oddHBand="1" w:evenHBand="0" w:firstRowFirstColumn="0" w:firstRowLastColumn="0" w:lastRowFirstColumn="0" w:lastRowLastColumn="0"/>
              <w:rPr>
                <w:rFonts w:cs="Arial"/>
              </w:rPr>
            </w:pPr>
          </w:p>
        </w:tc>
      </w:tr>
      <w:tr w:rsidR="00EA3961" w:rsidRPr="00BB2894" w14:paraId="6FD87CED" w14:textId="77777777" w:rsidTr="00E349BA">
        <w:trPr>
          <w:trHeight w:val="397"/>
        </w:trPr>
        <w:tc>
          <w:tcPr>
            <w:cnfStyle w:val="001000000000" w:firstRow="0" w:lastRow="0" w:firstColumn="1" w:lastColumn="0" w:oddVBand="0" w:evenVBand="0" w:oddHBand="0" w:evenHBand="0" w:firstRowFirstColumn="0" w:firstRowLastColumn="0" w:lastRowFirstColumn="0" w:lastRowLastColumn="0"/>
            <w:tcW w:w="3512" w:type="pct"/>
            <w:vAlign w:val="center"/>
          </w:tcPr>
          <w:p w14:paraId="2950BB20" w14:textId="77777777" w:rsidR="00EA3961" w:rsidRPr="00BB2894" w:rsidRDefault="00EA3961" w:rsidP="00EA3961">
            <w:pPr>
              <w:rPr>
                <w:rFonts w:cs="Arial"/>
                <w:sz w:val="24"/>
                <w:szCs w:val="24"/>
              </w:rPr>
            </w:pPr>
            <w:r w:rsidRPr="00BB2894">
              <w:rPr>
                <w:rFonts w:cs="Arial"/>
                <w:sz w:val="24"/>
                <w:szCs w:val="24"/>
              </w:rPr>
              <w:t xml:space="preserve">Behaviours </w:t>
            </w:r>
          </w:p>
          <w:p w14:paraId="192780B0" w14:textId="77777777" w:rsidR="00EA3961" w:rsidRPr="00BB2894" w:rsidRDefault="00A83327" w:rsidP="00EA3961">
            <w:pPr>
              <w:ind w:left="360"/>
              <w:rPr>
                <w:rStyle w:val="Hyperlink"/>
                <w:rFonts w:cs="Arial"/>
                <w:b w:val="0"/>
                <w:bCs w:val="0"/>
              </w:rPr>
            </w:pPr>
            <w:hyperlink r:id="rId11" w:anchor="accordion-content-0-0" w:history="1">
              <w:r w:rsidR="00EA3961" w:rsidRPr="00BB2894">
                <w:rPr>
                  <w:rStyle w:val="Hyperlink"/>
                  <w:rFonts w:cs="Arial"/>
                </w:rPr>
                <w:t>link</w:t>
              </w:r>
            </w:hyperlink>
          </w:p>
          <w:p w14:paraId="6596108A" w14:textId="7BE4E0C1" w:rsidR="00EA3961" w:rsidRPr="00BB2894" w:rsidRDefault="00EA3961" w:rsidP="00EA3961">
            <w:pPr>
              <w:ind w:left="360"/>
              <w:rPr>
                <w:rFonts w:cs="Arial"/>
                <w:b w:val="0"/>
                <w:sz w:val="20"/>
                <w:szCs w:val="20"/>
              </w:rPr>
            </w:pPr>
          </w:p>
        </w:tc>
        <w:tc>
          <w:tcPr>
            <w:tcW w:w="1488" w:type="pct"/>
            <w:shd w:val="clear" w:color="auto" w:fill="D5BFAC" w:themeFill="accent3" w:themeFillTint="66"/>
          </w:tcPr>
          <w:p w14:paraId="1B808D0C" w14:textId="77777777" w:rsidR="00EA3961" w:rsidRPr="00E27CD4" w:rsidRDefault="00EA3961" w:rsidP="00EA396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9056AA1" w14:textId="169A03F1" w:rsidR="00EA3961" w:rsidRPr="00E27CD4" w:rsidRDefault="00EA3961" w:rsidP="00E27572">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A3961" w:rsidRPr="00BB2894" w14:paraId="302B2A03" w14:textId="77777777" w:rsidTr="00E349B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12" w:type="pct"/>
          </w:tcPr>
          <w:p w14:paraId="32E24B70" w14:textId="77777777" w:rsidR="00EA3961" w:rsidRPr="00BB2894" w:rsidRDefault="00EA3961" w:rsidP="00EA3961">
            <w:pPr>
              <w:rPr>
                <w:rFonts w:cs="Arial"/>
                <w:sz w:val="24"/>
                <w:szCs w:val="24"/>
              </w:rPr>
            </w:pPr>
            <w:r w:rsidRPr="00BB2894">
              <w:rPr>
                <w:rFonts w:cs="Arial"/>
                <w:sz w:val="24"/>
                <w:szCs w:val="24"/>
              </w:rPr>
              <w:t>Professional Qualifications</w:t>
            </w:r>
          </w:p>
          <w:p w14:paraId="01668980" w14:textId="77777777" w:rsidR="00544D44" w:rsidRPr="00B8508E" w:rsidRDefault="00544D44" w:rsidP="00B8508E">
            <w:pPr>
              <w:pStyle w:val="ListParagraph"/>
              <w:numPr>
                <w:ilvl w:val="0"/>
                <w:numId w:val="5"/>
              </w:numPr>
              <w:spacing w:after="0" w:line="240" w:lineRule="auto"/>
              <w:rPr>
                <w:rFonts w:ascii="Arial" w:hAnsi="Arial" w:cs="Arial"/>
                <w:b w:val="0"/>
                <w:bCs w:val="0"/>
              </w:rPr>
            </w:pPr>
            <w:r w:rsidRPr="00B8508E">
              <w:rPr>
                <w:rFonts w:ascii="Arial" w:hAnsi="Arial" w:cs="Arial"/>
                <w:b w:val="0"/>
                <w:bCs w:val="0"/>
              </w:rPr>
              <w:t>Fully qualified, accredited social work professional status (CQSW, DipSW, CSS, PQCCA)</w:t>
            </w:r>
          </w:p>
          <w:p w14:paraId="53777E1A" w14:textId="55B59AFC" w:rsidR="00EA3961" w:rsidRPr="00BB2894" w:rsidRDefault="00544D44" w:rsidP="00B8508E">
            <w:pPr>
              <w:pStyle w:val="ListParagraph"/>
              <w:numPr>
                <w:ilvl w:val="0"/>
                <w:numId w:val="5"/>
              </w:numPr>
              <w:spacing w:after="0" w:line="240" w:lineRule="auto"/>
              <w:rPr>
                <w:rFonts w:ascii="Arial" w:hAnsi="Arial" w:cs="Arial"/>
                <w:b w:val="0"/>
                <w:bCs w:val="0"/>
                <w:iCs/>
                <w:szCs w:val="24"/>
              </w:rPr>
            </w:pPr>
            <w:r w:rsidRPr="00B8508E">
              <w:rPr>
                <w:rFonts w:ascii="Arial" w:hAnsi="Arial" w:cs="Arial"/>
                <w:b w:val="0"/>
                <w:bCs w:val="0"/>
              </w:rPr>
              <w:t>Current registration with HCPC</w:t>
            </w:r>
          </w:p>
        </w:tc>
        <w:tc>
          <w:tcPr>
            <w:tcW w:w="1488" w:type="pct"/>
            <w:shd w:val="clear" w:color="auto" w:fill="D5BFAC" w:themeFill="accent3" w:themeFillTint="66"/>
          </w:tcPr>
          <w:p w14:paraId="0355C079" w14:textId="77777777" w:rsidR="00EA3961" w:rsidRPr="00E27CD4" w:rsidRDefault="00EA3961" w:rsidP="00EA3961">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p w14:paraId="24B59D79" w14:textId="77777777" w:rsidR="002F2380" w:rsidRPr="002F2380" w:rsidRDefault="002F2380" w:rsidP="00B8508E">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2F2380">
              <w:rPr>
                <w:rFonts w:ascii="Arial" w:hAnsi="Arial" w:cs="Arial"/>
              </w:rPr>
              <w:t>Advanced or Post-Qualifying professional training.</w:t>
            </w:r>
          </w:p>
          <w:p w14:paraId="2A2D8A9B" w14:textId="6666F8A8" w:rsidR="00EA3961" w:rsidRPr="00E27CD4" w:rsidRDefault="002F2380" w:rsidP="00B8508E">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2F2380">
              <w:rPr>
                <w:rFonts w:ascii="Arial" w:hAnsi="Arial" w:cs="Arial"/>
              </w:rPr>
              <w:t>Practice Educator qualification.</w:t>
            </w:r>
          </w:p>
        </w:tc>
      </w:tr>
      <w:tr w:rsidR="00EA3961" w:rsidRPr="00BB2894" w14:paraId="0C5C9AF3" w14:textId="77777777" w:rsidTr="00E349BA">
        <w:trPr>
          <w:trHeight w:val="397"/>
        </w:trPr>
        <w:tc>
          <w:tcPr>
            <w:cnfStyle w:val="001000000000" w:firstRow="0" w:lastRow="0" w:firstColumn="1" w:lastColumn="0" w:oddVBand="0" w:evenVBand="0" w:oddHBand="0" w:evenHBand="0" w:firstRowFirstColumn="0" w:firstRowLastColumn="0" w:lastRowFirstColumn="0" w:lastRowLastColumn="0"/>
            <w:tcW w:w="3512" w:type="pct"/>
          </w:tcPr>
          <w:p w14:paraId="0A805B07" w14:textId="77777777" w:rsidR="00EA3961" w:rsidRPr="00BB2894" w:rsidRDefault="00EA3961" w:rsidP="00EA3961">
            <w:pPr>
              <w:rPr>
                <w:rFonts w:cs="Arial"/>
                <w:sz w:val="24"/>
                <w:szCs w:val="24"/>
              </w:rPr>
            </w:pPr>
            <w:r w:rsidRPr="00BB2894">
              <w:rPr>
                <w:rFonts w:cs="Arial"/>
                <w:sz w:val="24"/>
                <w:szCs w:val="24"/>
              </w:rPr>
              <w:t>Other Requirements</w:t>
            </w:r>
          </w:p>
          <w:p w14:paraId="61040B3B" w14:textId="77777777" w:rsidR="00353D50" w:rsidRPr="00B8508E" w:rsidRDefault="00353D50" w:rsidP="00B8508E">
            <w:pPr>
              <w:pStyle w:val="ListParagraph"/>
              <w:numPr>
                <w:ilvl w:val="0"/>
                <w:numId w:val="5"/>
              </w:numPr>
              <w:spacing w:after="0" w:line="240" w:lineRule="auto"/>
              <w:rPr>
                <w:rFonts w:ascii="Arial" w:hAnsi="Arial" w:cs="Arial"/>
                <w:b w:val="0"/>
                <w:bCs w:val="0"/>
              </w:rPr>
            </w:pPr>
            <w:r w:rsidRPr="00B8508E">
              <w:rPr>
                <w:rFonts w:ascii="Arial" w:hAnsi="Arial" w:cs="Arial"/>
                <w:b w:val="0"/>
                <w:bCs w:val="0"/>
              </w:rPr>
              <w:t>Ability to travel across the County</w:t>
            </w:r>
          </w:p>
          <w:p w14:paraId="732FC181" w14:textId="77777777" w:rsidR="00353D50" w:rsidRPr="00B8508E" w:rsidRDefault="00353D50" w:rsidP="00B8508E">
            <w:pPr>
              <w:pStyle w:val="ListParagraph"/>
              <w:numPr>
                <w:ilvl w:val="0"/>
                <w:numId w:val="5"/>
              </w:numPr>
              <w:spacing w:after="0" w:line="240" w:lineRule="auto"/>
              <w:rPr>
                <w:rFonts w:ascii="Arial" w:hAnsi="Arial" w:cs="Arial"/>
                <w:b w:val="0"/>
                <w:bCs w:val="0"/>
              </w:rPr>
            </w:pPr>
            <w:r w:rsidRPr="00B8508E">
              <w:rPr>
                <w:rFonts w:ascii="Arial" w:hAnsi="Arial" w:cs="Arial"/>
                <w:b w:val="0"/>
                <w:bCs w:val="0"/>
              </w:rPr>
              <w:t>Ability to attend meetings outside of normal business hours</w:t>
            </w:r>
          </w:p>
          <w:p w14:paraId="0A1F615C" w14:textId="77777777" w:rsidR="00353D50" w:rsidRPr="00B8508E" w:rsidRDefault="00353D50" w:rsidP="00B8508E">
            <w:pPr>
              <w:pStyle w:val="ListParagraph"/>
              <w:numPr>
                <w:ilvl w:val="0"/>
                <w:numId w:val="5"/>
              </w:numPr>
              <w:spacing w:after="0" w:line="240" w:lineRule="auto"/>
              <w:rPr>
                <w:rFonts w:ascii="Arial" w:hAnsi="Arial" w:cs="Arial"/>
                <w:b w:val="0"/>
                <w:bCs w:val="0"/>
              </w:rPr>
            </w:pPr>
            <w:r w:rsidRPr="00B8508E">
              <w:rPr>
                <w:rFonts w:ascii="Arial" w:hAnsi="Arial" w:cs="Arial"/>
                <w:b w:val="0"/>
                <w:bCs w:val="0"/>
              </w:rPr>
              <w:t>Professional values and attitudes</w:t>
            </w:r>
          </w:p>
          <w:p w14:paraId="70E6C4AF" w14:textId="77777777" w:rsidR="00353D50" w:rsidRPr="00B8508E" w:rsidRDefault="00353D50" w:rsidP="00B8508E">
            <w:pPr>
              <w:pStyle w:val="ListParagraph"/>
              <w:numPr>
                <w:ilvl w:val="0"/>
                <w:numId w:val="5"/>
              </w:numPr>
              <w:spacing w:after="0" w:line="240" w:lineRule="auto"/>
              <w:rPr>
                <w:rFonts w:ascii="Arial" w:hAnsi="Arial" w:cs="Arial"/>
                <w:b w:val="0"/>
                <w:bCs w:val="0"/>
              </w:rPr>
            </w:pPr>
            <w:r w:rsidRPr="00B8508E">
              <w:rPr>
                <w:rFonts w:ascii="Arial" w:hAnsi="Arial" w:cs="Arial"/>
                <w:b w:val="0"/>
                <w:bCs w:val="0"/>
              </w:rPr>
              <w:t>Ability to work both on own initiative and as part of a team</w:t>
            </w:r>
          </w:p>
          <w:p w14:paraId="6A871C6C" w14:textId="60146B9A" w:rsidR="00EA3961" w:rsidRPr="000D656C" w:rsidRDefault="00353D50" w:rsidP="00B8508E">
            <w:pPr>
              <w:pStyle w:val="ListParagraph"/>
              <w:numPr>
                <w:ilvl w:val="0"/>
                <w:numId w:val="5"/>
              </w:numPr>
              <w:spacing w:after="0" w:line="240" w:lineRule="auto"/>
              <w:rPr>
                <w:rFonts w:cs="Arial"/>
                <w:b w:val="0"/>
                <w:sz w:val="20"/>
                <w:szCs w:val="20"/>
              </w:rPr>
            </w:pPr>
            <w:r w:rsidRPr="00B8508E">
              <w:rPr>
                <w:rFonts w:ascii="Arial" w:hAnsi="Arial" w:cs="Arial"/>
                <w:b w:val="0"/>
                <w:bCs w:val="0"/>
              </w:rPr>
              <w:t>Ability to work to specified deadlines</w:t>
            </w:r>
          </w:p>
        </w:tc>
        <w:tc>
          <w:tcPr>
            <w:tcW w:w="1488" w:type="pct"/>
            <w:shd w:val="clear" w:color="auto" w:fill="D5BFAC" w:themeFill="accent3" w:themeFillTint="66"/>
          </w:tcPr>
          <w:p w14:paraId="60ED1FB4" w14:textId="77777777" w:rsidR="00EA3961" w:rsidRPr="00E27CD4" w:rsidRDefault="00EA3961" w:rsidP="00EA396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p w14:paraId="5C5A397F" w14:textId="35E6B8A7" w:rsidR="00EA3961" w:rsidRPr="00E27CD4" w:rsidRDefault="00EA3961" w:rsidP="00353D50">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FBA834A" w14:textId="77777777" w:rsidR="00DA2ACF" w:rsidRPr="00BB2894" w:rsidRDefault="00DA2ACF"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BB2894"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BB2894" w:rsidRDefault="00FF3A2F" w:rsidP="00E70D1E">
            <w:pPr>
              <w:rPr>
                <w:rFonts w:cs="Arial"/>
                <w:sz w:val="24"/>
                <w:szCs w:val="24"/>
              </w:rPr>
            </w:pPr>
            <w:r w:rsidRPr="00BB2894">
              <w:rPr>
                <w:rFonts w:cs="Arial"/>
                <w:sz w:val="24"/>
                <w:szCs w:val="24"/>
              </w:rPr>
              <w:t>Career progression:</w:t>
            </w:r>
          </w:p>
        </w:tc>
      </w:tr>
      <w:tr w:rsidR="00FF3A2F" w:rsidRPr="00BB2894"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Pr="001977AF" w:rsidRDefault="009468D1" w:rsidP="002167D6">
            <w:pPr>
              <w:pStyle w:val="ListParagraph"/>
              <w:numPr>
                <w:ilvl w:val="0"/>
                <w:numId w:val="3"/>
              </w:numPr>
              <w:spacing w:after="0" w:line="276" w:lineRule="auto"/>
              <w:ind w:left="308"/>
              <w:rPr>
                <w:rFonts w:ascii="Arial" w:hAnsi="Arial" w:cs="Arial"/>
                <w:b w:val="0"/>
              </w:rPr>
            </w:pPr>
            <w:r w:rsidRPr="001977AF">
              <w:rPr>
                <w:rFonts w:ascii="Arial" w:hAnsi="Arial" w:cs="Arial"/>
                <w:b w:val="0"/>
              </w:rPr>
              <w:t>At NYC</w:t>
            </w:r>
            <w:r w:rsidR="002167D6" w:rsidRPr="001977AF">
              <w:rPr>
                <w:rFonts w:ascii="Arial" w:hAnsi="Arial" w:cs="Arial"/>
                <w:b w:val="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  </w:t>
            </w:r>
          </w:p>
          <w:p w14:paraId="40393E5B" w14:textId="77777777" w:rsidR="00EC4A8A" w:rsidRPr="001977AF" w:rsidRDefault="002167D6" w:rsidP="002167D6">
            <w:pPr>
              <w:pStyle w:val="ListParagraph"/>
              <w:numPr>
                <w:ilvl w:val="0"/>
                <w:numId w:val="3"/>
              </w:numPr>
              <w:spacing w:after="0" w:line="276" w:lineRule="auto"/>
              <w:ind w:left="308"/>
              <w:rPr>
                <w:rFonts w:ascii="Arial" w:hAnsi="Arial" w:cs="Arial"/>
                <w:b w:val="0"/>
              </w:rPr>
            </w:pPr>
            <w:r w:rsidRPr="001977AF">
              <w:rPr>
                <w:rFonts w:ascii="Arial" w:hAnsi="Arial" w:cs="Arial"/>
                <w:b w:val="0"/>
              </w:rPr>
              <w:t xml:space="preserve">As a large council </w:t>
            </w:r>
            <w:r w:rsidR="00E140DD" w:rsidRPr="001977AF">
              <w:rPr>
                <w:rFonts w:ascii="Arial" w:hAnsi="Arial" w:cs="Arial"/>
                <w:b w:val="0"/>
              </w:rPr>
              <w:t>we</w:t>
            </w:r>
            <w:r w:rsidRPr="001977AF">
              <w:rPr>
                <w:rFonts w:ascii="Arial" w:hAnsi="Arial" w:cs="Arial"/>
                <w:b w:val="0"/>
              </w:rPr>
              <w:t xml:space="preserve"> have a range of roles, across our services, and can provide a wealth of career and development opportunities to help our employees find fulfilling career development opportunities.</w:t>
            </w:r>
          </w:p>
          <w:p w14:paraId="4CC90C7E" w14:textId="7D1D0955" w:rsidR="00DA2ACF" w:rsidRPr="00A93E77" w:rsidRDefault="00DA2ACF" w:rsidP="00E11155">
            <w:pPr>
              <w:rPr>
                <w:rFonts w:cs="Arial"/>
                <w:sz w:val="20"/>
                <w:szCs w:val="20"/>
              </w:rPr>
            </w:pPr>
          </w:p>
        </w:tc>
      </w:tr>
    </w:tbl>
    <w:p w14:paraId="76E56DE2" w14:textId="77777777" w:rsidR="00FF6D2A" w:rsidRPr="00BB2894" w:rsidRDefault="00FF6D2A">
      <w:pPr>
        <w:rPr>
          <w:rFonts w:cs="Arial"/>
        </w:rPr>
      </w:pPr>
    </w:p>
    <w:tbl>
      <w:tblPr>
        <w:tblStyle w:val="LightList-Accent6"/>
        <w:tblW w:w="10840" w:type="dxa"/>
        <w:tblLayout w:type="fixed"/>
        <w:tblLook w:val="04A0" w:firstRow="1" w:lastRow="0" w:firstColumn="1" w:lastColumn="0" w:noHBand="0" w:noVBand="1"/>
      </w:tblPr>
      <w:tblGrid>
        <w:gridCol w:w="10840"/>
      </w:tblGrid>
      <w:tr w:rsidR="00D4711D" w:rsidRPr="00BB2894" w14:paraId="7FE24F51" w14:textId="77777777" w:rsidTr="00CB530D">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084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BB2894" w:rsidRDefault="00D4711D" w:rsidP="001F7858">
            <w:pPr>
              <w:rPr>
                <w:rFonts w:cs="Arial"/>
                <w:sz w:val="24"/>
                <w:szCs w:val="24"/>
              </w:rPr>
            </w:pPr>
            <w:r w:rsidRPr="00BB2894">
              <w:rPr>
                <w:rFonts w:cs="Arial"/>
                <w:sz w:val="24"/>
                <w:szCs w:val="24"/>
              </w:rPr>
              <w:t>Structure</w:t>
            </w:r>
          </w:p>
        </w:tc>
      </w:tr>
      <w:tr w:rsidR="00D4711D" w:rsidRPr="00BB2894" w14:paraId="1BA9D9C1" w14:textId="77777777" w:rsidTr="00CB530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084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77777777" w:rsidR="00D4711D" w:rsidRPr="00BB2894" w:rsidRDefault="00D4711D" w:rsidP="001F7858">
            <w:pPr>
              <w:pStyle w:val="ListParagraph"/>
              <w:spacing w:after="120"/>
              <w:ind w:left="305"/>
              <w:jc w:val="both"/>
              <w:rPr>
                <w:rFonts w:ascii="Arial" w:hAnsi="Arial" w:cs="Arial"/>
                <w:b w:val="0"/>
                <w:sz w:val="20"/>
                <w:szCs w:val="20"/>
              </w:rPr>
            </w:pPr>
            <w:r w:rsidRPr="00BB2894">
              <w:rPr>
                <w:rFonts w:ascii="Arial" w:hAnsi="Arial" w:cs="Arial"/>
                <w:noProof/>
                <w:sz w:val="20"/>
                <w:szCs w:val="20"/>
                <w:lang w:eastAsia="en-GB"/>
              </w:rPr>
              <w:lastRenderedPageBreak/>
              <w:drawing>
                <wp:inline distT="0" distB="0" distL="0" distR="0" wp14:anchorId="542BA889" wp14:editId="734A0551">
                  <wp:extent cx="6191250" cy="4105275"/>
                  <wp:effectExtent l="0" t="0" r="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Pr="00BB2894" w:rsidRDefault="00140F1E" w:rsidP="00D4711D">
      <w:pPr>
        <w:rPr>
          <w:rFonts w:cs="Arial"/>
          <w:sz w:val="20"/>
          <w:szCs w:val="20"/>
        </w:rPr>
      </w:pPr>
    </w:p>
    <w:p w14:paraId="2512859C" w14:textId="1869FE65" w:rsidR="00D4711D" w:rsidRPr="00BB2894" w:rsidRDefault="00D4711D" w:rsidP="004A1109">
      <w:pPr>
        <w:rPr>
          <w:rFonts w:cs="Arial"/>
        </w:rPr>
      </w:pPr>
      <w:r w:rsidRPr="00BB2894">
        <w:rPr>
          <w:rFonts w:cs="Arial"/>
          <w:sz w:val="20"/>
          <w:szCs w:val="20"/>
        </w:rPr>
        <w:t>NB – Assessment criteria for recruitment will be notified separately.</w:t>
      </w:r>
      <w:r w:rsidRPr="00BB2894">
        <w:rPr>
          <w:rFonts w:cs="Arial"/>
          <w:sz w:val="20"/>
          <w:szCs w:val="20"/>
        </w:rPr>
        <w:br/>
      </w:r>
      <w:r w:rsidRPr="00BB2894">
        <w:rPr>
          <w:rFonts w:cs="Arial"/>
          <w:color w:val="FF0000"/>
          <w:sz w:val="18"/>
          <w:szCs w:val="18"/>
        </w:rPr>
        <w:t>Opt</w:t>
      </w:r>
      <w:r w:rsidRPr="001977AF">
        <w:rPr>
          <w:rFonts w:cs="Arial"/>
          <w:color w:val="FF0000"/>
          <w:sz w:val="18"/>
          <w:szCs w:val="18"/>
        </w:rPr>
        <w: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00D4711D" w:rsidRPr="00BB2894"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715D" w14:textId="77777777" w:rsidR="00D17D36" w:rsidRDefault="00D17D36" w:rsidP="00A84A39">
      <w:pPr>
        <w:spacing w:after="0" w:line="240" w:lineRule="auto"/>
      </w:pPr>
      <w:r>
        <w:separator/>
      </w:r>
    </w:p>
  </w:endnote>
  <w:endnote w:type="continuationSeparator" w:id="0">
    <w:p w14:paraId="2A61634B" w14:textId="77777777" w:rsidR="00D17D36" w:rsidRDefault="00D17D36"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C2E5" w14:textId="77777777" w:rsidR="00F839C1" w:rsidRDefault="00F83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A3A3" w14:textId="77777777" w:rsidR="00D17D36" w:rsidRDefault="00D17D36" w:rsidP="00A84A39">
      <w:pPr>
        <w:spacing w:after="0" w:line="240" w:lineRule="auto"/>
      </w:pPr>
      <w:r>
        <w:separator/>
      </w:r>
    </w:p>
  </w:footnote>
  <w:footnote w:type="continuationSeparator" w:id="0">
    <w:p w14:paraId="28FB7E10" w14:textId="77777777" w:rsidR="00D17D36" w:rsidRDefault="00D17D36"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A83327">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B36CC"/>
    <w:multiLevelType w:val="hybridMultilevel"/>
    <w:tmpl w:val="C7E65040"/>
    <w:lvl w:ilvl="0" w:tplc="8634FA2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7787B"/>
    <w:multiLevelType w:val="hybridMultilevel"/>
    <w:tmpl w:val="A73AE92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F34C2D"/>
    <w:multiLevelType w:val="hybridMultilevel"/>
    <w:tmpl w:val="8F0C59AC"/>
    <w:lvl w:ilvl="0" w:tplc="8634FA2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895221"/>
    <w:multiLevelType w:val="hybridMultilevel"/>
    <w:tmpl w:val="C77E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5E243F"/>
    <w:multiLevelType w:val="hybridMultilevel"/>
    <w:tmpl w:val="5F66370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3"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CA1AC1"/>
    <w:multiLevelType w:val="hybridMultilevel"/>
    <w:tmpl w:val="25F826BC"/>
    <w:lvl w:ilvl="0" w:tplc="8634FA2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36190"/>
    <w:multiLevelType w:val="hybridMultilevel"/>
    <w:tmpl w:val="49C6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E60693"/>
    <w:multiLevelType w:val="hybridMultilevel"/>
    <w:tmpl w:val="C5A60D7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ED5172"/>
    <w:multiLevelType w:val="hybridMultilevel"/>
    <w:tmpl w:val="6B3C459A"/>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971BCA"/>
    <w:multiLevelType w:val="hybridMultilevel"/>
    <w:tmpl w:val="B51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8"/>
  </w:num>
  <w:num w:numId="4">
    <w:abstractNumId w:val="9"/>
  </w:num>
  <w:num w:numId="5">
    <w:abstractNumId w:val="20"/>
  </w:num>
  <w:num w:numId="6">
    <w:abstractNumId w:val="12"/>
  </w:num>
  <w:num w:numId="7">
    <w:abstractNumId w:val="13"/>
  </w:num>
  <w:num w:numId="8">
    <w:abstractNumId w:val="2"/>
  </w:num>
  <w:num w:numId="9">
    <w:abstractNumId w:val="19"/>
  </w:num>
  <w:num w:numId="10">
    <w:abstractNumId w:val="6"/>
  </w:num>
  <w:num w:numId="11">
    <w:abstractNumId w:val="11"/>
  </w:num>
  <w:num w:numId="12">
    <w:abstractNumId w:val="0"/>
  </w:num>
  <w:num w:numId="13">
    <w:abstractNumId w:val="4"/>
  </w:num>
  <w:num w:numId="14">
    <w:abstractNumId w:val="16"/>
  </w:num>
  <w:num w:numId="15">
    <w:abstractNumId w:val="21"/>
  </w:num>
  <w:num w:numId="16">
    <w:abstractNumId w:val="5"/>
  </w:num>
  <w:num w:numId="17">
    <w:abstractNumId w:val="1"/>
  </w:num>
  <w:num w:numId="18">
    <w:abstractNumId w:val="14"/>
  </w:num>
  <w:num w:numId="19">
    <w:abstractNumId w:val="3"/>
  </w:num>
  <w:num w:numId="20">
    <w:abstractNumId w:val="18"/>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57E60"/>
    <w:rsid w:val="000A2540"/>
    <w:rsid w:val="000A71AD"/>
    <w:rsid w:val="000C1DAD"/>
    <w:rsid w:val="000D656C"/>
    <w:rsid w:val="00112560"/>
    <w:rsid w:val="00134304"/>
    <w:rsid w:val="0014054D"/>
    <w:rsid w:val="00140F1E"/>
    <w:rsid w:val="0015549D"/>
    <w:rsid w:val="001637DD"/>
    <w:rsid w:val="0017393A"/>
    <w:rsid w:val="00175325"/>
    <w:rsid w:val="00182DAD"/>
    <w:rsid w:val="001977AF"/>
    <w:rsid w:val="001A5B22"/>
    <w:rsid w:val="001F0951"/>
    <w:rsid w:val="002167D6"/>
    <w:rsid w:val="00251878"/>
    <w:rsid w:val="002831B3"/>
    <w:rsid w:val="0028434D"/>
    <w:rsid w:val="002A0EE6"/>
    <w:rsid w:val="002A1FB4"/>
    <w:rsid w:val="002B3A7A"/>
    <w:rsid w:val="002C7132"/>
    <w:rsid w:val="002E3B97"/>
    <w:rsid w:val="002F2380"/>
    <w:rsid w:val="003362B1"/>
    <w:rsid w:val="00353D50"/>
    <w:rsid w:val="003709C0"/>
    <w:rsid w:val="00394B56"/>
    <w:rsid w:val="003B27EB"/>
    <w:rsid w:val="003D10D5"/>
    <w:rsid w:val="00413B41"/>
    <w:rsid w:val="00424057"/>
    <w:rsid w:val="00436712"/>
    <w:rsid w:val="004570A9"/>
    <w:rsid w:val="004672AF"/>
    <w:rsid w:val="00476C14"/>
    <w:rsid w:val="004819D1"/>
    <w:rsid w:val="004A1109"/>
    <w:rsid w:val="004C1550"/>
    <w:rsid w:val="004D6C7D"/>
    <w:rsid w:val="005110EF"/>
    <w:rsid w:val="0051169B"/>
    <w:rsid w:val="00524EBA"/>
    <w:rsid w:val="00544D44"/>
    <w:rsid w:val="0055096A"/>
    <w:rsid w:val="00551E84"/>
    <w:rsid w:val="00553052"/>
    <w:rsid w:val="0055395C"/>
    <w:rsid w:val="0057159B"/>
    <w:rsid w:val="005952B6"/>
    <w:rsid w:val="005D4246"/>
    <w:rsid w:val="00620700"/>
    <w:rsid w:val="00640DBA"/>
    <w:rsid w:val="0065248F"/>
    <w:rsid w:val="00665BA6"/>
    <w:rsid w:val="006C0C79"/>
    <w:rsid w:val="006D7BAF"/>
    <w:rsid w:val="006F0A1F"/>
    <w:rsid w:val="0070480A"/>
    <w:rsid w:val="00712C72"/>
    <w:rsid w:val="007150BD"/>
    <w:rsid w:val="007310C8"/>
    <w:rsid w:val="0077329D"/>
    <w:rsid w:val="00792AE4"/>
    <w:rsid w:val="0079358A"/>
    <w:rsid w:val="007A3A92"/>
    <w:rsid w:val="007A5704"/>
    <w:rsid w:val="007B41A4"/>
    <w:rsid w:val="007B6F73"/>
    <w:rsid w:val="007C51C4"/>
    <w:rsid w:val="00841894"/>
    <w:rsid w:val="00875B5F"/>
    <w:rsid w:val="008949D2"/>
    <w:rsid w:val="008C6EC0"/>
    <w:rsid w:val="008F42DC"/>
    <w:rsid w:val="008F5218"/>
    <w:rsid w:val="00910D2D"/>
    <w:rsid w:val="009468D1"/>
    <w:rsid w:val="00951DE3"/>
    <w:rsid w:val="0096079B"/>
    <w:rsid w:val="009617F5"/>
    <w:rsid w:val="00994077"/>
    <w:rsid w:val="009C7F73"/>
    <w:rsid w:val="009F6D57"/>
    <w:rsid w:val="00A012F8"/>
    <w:rsid w:val="00A17902"/>
    <w:rsid w:val="00A54AE3"/>
    <w:rsid w:val="00A64037"/>
    <w:rsid w:val="00A67257"/>
    <w:rsid w:val="00A83327"/>
    <w:rsid w:val="00A84A39"/>
    <w:rsid w:val="00A93E77"/>
    <w:rsid w:val="00AC3362"/>
    <w:rsid w:val="00AD0E84"/>
    <w:rsid w:val="00AE50CC"/>
    <w:rsid w:val="00AF5971"/>
    <w:rsid w:val="00B129E3"/>
    <w:rsid w:val="00B14897"/>
    <w:rsid w:val="00B32A11"/>
    <w:rsid w:val="00B4396D"/>
    <w:rsid w:val="00B50886"/>
    <w:rsid w:val="00B55C39"/>
    <w:rsid w:val="00B8508E"/>
    <w:rsid w:val="00BB2894"/>
    <w:rsid w:val="00BD1A36"/>
    <w:rsid w:val="00BD2BDA"/>
    <w:rsid w:val="00BE365F"/>
    <w:rsid w:val="00BF6394"/>
    <w:rsid w:val="00C1117D"/>
    <w:rsid w:val="00C53FD5"/>
    <w:rsid w:val="00CA6A01"/>
    <w:rsid w:val="00CB530D"/>
    <w:rsid w:val="00CC547B"/>
    <w:rsid w:val="00CF2855"/>
    <w:rsid w:val="00D00DEF"/>
    <w:rsid w:val="00D06747"/>
    <w:rsid w:val="00D126D0"/>
    <w:rsid w:val="00D17D36"/>
    <w:rsid w:val="00D4711D"/>
    <w:rsid w:val="00DA2ACF"/>
    <w:rsid w:val="00E11155"/>
    <w:rsid w:val="00E140DD"/>
    <w:rsid w:val="00E27572"/>
    <w:rsid w:val="00E27CD4"/>
    <w:rsid w:val="00E349BA"/>
    <w:rsid w:val="00E40614"/>
    <w:rsid w:val="00E715BD"/>
    <w:rsid w:val="00E85E90"/>
    <w:rsid w:val="00E868F0"/>
    <w:rsid w:val="00EA3961"/>
    <w:rsid w:val="00EA78AE"/>
    <w:rsid w:val="00EA7DB7"/>
    <w:rsid w:val="00EB7C8D"/>
    <w:rsid w:val="00EC4A8A"/>
    <w:rsid w:val="00F038B8"/>
    <w:rsid w:val="00F04471"/>
    <w:rsid w:val="00F10D9B"/>
    <w:rsid w:val="00F606A0"/>
    <w:rsid w:val="00F64DDB"/>
    <w:rsid w:val="00F839C1"/>
    <w:rsid w:val="00FD6D63"/>
    <w:rsid w:val="00FF303D"/>
    <w:rsid w:val="00FF3A2F"/>
    <w:rsid w:val="00FF3C78"/>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Head of Safeguarding</a:t>
          </a:r>
        </a:p>
      </dgm:t>
    </dgm:pt>
    <dgm:pt modelId="{4AC0923C-0D94-412A-9CAE-2E5FC33DE5D7}" type="sibTrans" cxnId="{13C88B9B-9202-4CE1-8289-CAADA4FBAB2C}">
      <dgm:prSet/>
      <dgm:spPr/>
      <dgm:t>
        <a:bodyPr/>
        <a:lstStyle/>
        <a:p>
          <a:endParaRPr lang="en-US"/>
        </a:p>
      </dgm:t>
    </dgm:pt>
    <dgm:pt modelId="{CFC8FA90-1C38-4FBD-8B06-789AC3CA5AF9}" type="parTrans" cxnId="{13C88B9B-9202-4CE1-8289-CAADA4FBAB2C}">
      <dgm:prSet/>
      <dgm:spPr/>
      <dgm:t>
        <a:bodyPr/>
        <a:lstStyle/>
        <a:p>
          <a:endParaRPr lang="en-US"/>
        </a:p>
      </dgm:t>
    </dgm:pt>
    <dgm:pt modelId="{A6B29937-80EF-4AE4-A80A-706CE39B6BE0}">
      <dgm:prSet phldrT="[Text]"/>
      <dgm:spPr/>
      <dgm:t>
        <a:bodyPr/>
        <a:lstStyle/>
        <a:p>
          <a:r>
            <a:rPr lang="en-US"/>
            <a:t>Group Manager</a:t>
          </a:r>
        </a:p>
        <a:p>
          <a:r>
            <a:rPr lang="en-US"/>
            <a:t>Access and Multiple Vulnerabilities</a:t>
          </a:r>
        </a:p>
      </dgm:t>
    </dgm:pt>
    <dgm:pt modelId="{1C19A857-7101-435F-A1C5-2C11E870CA0E}" type="sibTrans" cxnId="{22C2567E-6E10-41E5-8543-015EB9A1D910}">
      <dgm:prSet/>
      <dgm:spPr/>
      <dgm:t>
        <a:bodyPr/>
        <a:lstStyle/>
        <a:p>
          <a:endParaRPr lang="en-US"/>
        </a:p>
      </dgm:t>
    </dgm:pt>
    <dgm:pt modelId="{520DB6FD-35CE-4563-8362-01A4E5AD5B2C}" type="parTrans" cxnId="{22C2567E-6E10-41E5-8543-015EB9A1D910}">
      <dgm:prSet/>
      <dgm:spPr/>
      <dgm:t>
        <a:bodyPr/>
        <a:lstStyle/>
        <a:p>
          <a:endParaRPr lang="en-US"/>
        </a:p>
      </dgm:t>
    </dgm:pt>
    <dgm:pt modelId="{103B86EA-9C3E-4475-AB5D-DB0A507ED1F5}">
      <dgm:prSet/>
      <dgm:spPr/>
      <dgm:t>
        <a:bodyPr/>
        <a:lstStyle/>
        <a:p>
          <a:r>
            <a:rPr lang="en-US"/>
            <a:t>Specialist Social Worker </a:t>
          </a:r>
        </a:p>
      </dgm:t>
    </dgm:pt>
    <dgm:pt modelId="{0E7792C7-E87B-4AE8-A0CB-E23515AD2220}" type="sibTrans" cxnId="{81C9BC20-377D-4092-88A8-1CC616A0CD64}">
      <dgm:prSet/>
      <dgm:spPr/>
      <dgm:t>
        <a:bodyPr/>
        <a:lstStyle/>
        <a:p>
          <a:endParaRPr lang="en-US"/>
        </a:p>
      </dgm:t>
    </dgm:pt>
    <dgm:pt modelId="{A50F9345-A800-4343-8F7B-B964553E47B1}" type="parTrans" cxnId="{81C9BC20-377D-4092-88A8-1CC616A0CD64}">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custScaleX="132161" custScaleY="137476">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custScaleX="132161" custScaleY="137476">
        <dgm:presLayoutVars>
          <dgm:chPref val="3"/>
        </dgm:presLayoutVars>
      </dgm:prSet>
      <dgm:spPr/>
    </dgm:pt>
    <dgm:pt modelId="{F0845906-FC26-4D83-B719-7686E8AC273A}" type="pres">
      <dgm:prSet presAssocID="{A6B29937-80EF-4AE4-A80A-706CE39B6BE0}" presName="hierChild3" presStyleCnt="0"/>
      <dgm:spPr/>
    </dgm:pt>
    <dgm:pt modelId="{3F0A4BA1-F146-4CD4-8575-82C8F0B6AAAA}" type="pres">
      <dgm:prSet presAssocID="{A50F9345-A800-4343-8F7B-B964553E47B1}" presName="Name17" presStyleLbl="parChTrans1D3" presStyleIdx="0" presStyleCnt="1"/>
      <dgm:spPr/>
    </dgm:pt>
    <dgm:pt modelId="{15E26AE0-A9EA-4E2A-8001-54AB592013E2}" type="pres">
      <dgm:prSet presAssocID="{103B86EA-9C3E-4475-AB5D-DB0A507ED1F5}" presName="hierRoot3" presStyleCnt="0"/>
      <dgm:spPr/>
    </dgm:pt>
    <dgm:pt modelId="{13C697E4-650E-4B12-8EC5-E2A329F412D7}" type="pres">
      <dgm:prSet presAssocID="{103B86EA-9C3E-4475-AB5D-DB0A507ED1F5}" presName="composite3" presStyleCnt="0"/>
      <dgm:spPr/>
    </dgm:pt>
    <dgm:pt modelId="{B10EDEB6-304D-4E84-B3F9-47B00E0D377B}" type="pres">
      <dgm:prSet presAssocID="{103B86EA-9C3E-4475-AB5D-DB0A507ED1F5}" presName="background3" presStyleLbl="node3" presStyleIdx="0" presStyleCnt="1"/>
      <dgm:spPr/>
    </dgm:pt>
    <dgm:pt modelId="{2993C002-8BDF-44D4-8D74-A1BB1007E335}" type="pres">
      <dgm:prSet presAssocID="{103B86EA-9C3E-4475-AB5D-DB0A507ED1F5}" presName="text3" presStyleLbl="fgAcc3" presStyleIdx="0" presStyleCnt="1" custScaleX="132161" custScaleY="137476">
        <dgm:presLayoutVars>
          <dgm:chPref val="3"/>
        </dgm:presLayoutVars>
      </dgm:prSet>
      <dgm:spPr/>
    </dgm:pt>
    <dgm:pt modelId="{D46C05CB-DFAD-4727-996F-8D4405B00584}" type="pres">
      <dgm:prSet presAssocID="{103B86EA-9C3E-4475-AB5D-DB0A507ED1F5}"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81C9BC20-377D-4092-88A8-1CC616A0CD64}" srcId="{A6B29937-80EF-4AE4-A80A-706CE39B6BE0}" destId="{103B86EA-9C3E-4475-AB5D-DB0A507ED1F5}" srcOrd="0" destOrd="0" parTransId="{A50F9345-A800-4343-8F7B-B964553E47B1}" sibTransId="{0E7792C7-E87B-4AE8-A0CB-E23515AD2220}"/>
    <dgm:cxn modelId="{E4D18C34-D956-47A3-92EE-F36EEDCFB71A}" type="presOf" srcId="{A50F9345-A800-4343-8F7B-B964553E47B1}" destId="{3F0A4BA1-F146-4CD4-8575-82C8F0B6AAA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30CCFD41-D479-4AFA-9BA2-1250B36CA9D1}" type="presOf" srcId="{103B86EA-9C3E-4475-AB5D-DB0A507ED1F5}" destId="{2993C002-8BDF-44D4-8D74-A1BB1007E335}"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91025E40-092C-46C3-B870-AF7A2EF532F5}" type="presParOf" srcId="{F0845906-FC26-4D83-B719-7686E8AC273A}" destId="{3F0A4BA1-F146-4CD4-8575-82C8F0B6AAAA}" srcOrd="0" destOrd="0" presId="urn:microsoft.com/office/officeart/2005/8/layout/hierarchy1"/>
    <dgm:cxn modelId="{BD2F8522-6E5A-4FB1-8061-5DA907FB7D28}" type="presParOf" srcId="{F0845906-FC26-4D83-B719-7686E8AC273A}" destId="{15E26AE0-A9EA-4E2A-8001-54AB592013E2}" srcOrd="1" destOrd="0" presId="urn:microsoft.com/office/officeart/2005/8/layout/hierarchy1"/>
    <dgm:cxn modelId="{4EC7EB9C-D545-4F88-AC69-BD692391D96C}" type="presParOf" srcId="{15E26AE0-A9EA-4E2A-8001-54AB592013E2}" destId="{13C697E4-650E-4B12-8EC5-E2A329F412D7}" srcOrd="0" destOrd="0" presId="urn:microsoft.com/office/officeart/2005/8/layout/hierarchy1"/>
    <dgm:cxn modelId="{A1AEFEFD-A9F3-4C86-A7BC-F288501196B5}" type="presParOf" srcId="{13C697E4-650E-4B12-8EC5-E2A329F412D7}" destId="{B10EDEB6-304D-4E84-B3F9-47B00E0D377B}" srcOrd="0" destOrd="0" presId="urn:microsoft.com/office/officeart/2005/8/layout/hierarchy1"/>
    <dgm:cxn modelId="{61E9687E-6BD4-4A70-AA18-710000D8F2DE}" type="presParOf" srcId="{13C697E4-650E-4B12-8EC5-E2A329F412D7}" destId="{2993C002-8BDF-44D4-8D74-A1BB1007E335}" srcOrd="1" destOrd="0" presId="urn:microsoft.com/office/officeart/2005/8/layout/hierarchy1"/>
    <dgm:cxn modelId="{FBBCB483-3F3C-4781-B1CE-8AC6FC15B113}" type="presParOf" srcId="{15E26AE0-A9EA-4E2A-8001-54AB592013E2}" destId="{D46C05CB-DFAD-4727-996F-8D4405B00584}"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0A4BA1-F146-4CD4-8575-82C8F0B6AAAA}">
      <dsp:nvSpPr>
        <dsp:cNvPr id="0" name=""/>
        <dsp:cNvSpPr/>
      </dsp:nvSpPr>
      <dsp:spPr>
        <a:xfrm>
          <a:off x="2980978" y="2528692"/>
          <a:ext cx="91440" cy="360827"/>
        </a:xfrm>
        <a:custGeom>
          <a:avLst/>
          <a:gdLst/>
          <a:ahLst/>
          <a:cxnLst/>
          <a:rect l="0" t="0" r="0" b="0"/>
          <a:pathLst>
            <a:path>
              <a:moveTo>
                <a:pt x="45720" y="0"/>
              </a:moveTo>
              <a:lnTo>
                <a:pt x="45720" y="3608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2980978" y="1084795"/>
          <a:ext cx="91440" cy="360827"/>
        </a:xfrm>
        <a:custGeom>
          <a:avLst/>
          <a:gdLst/>
          <a:ahLst/>
          <a:cxnLst/>
          <a:rect l="0" t="0" r="0" b="0"/>
          <a:pathLst>
            <a:path>
              <a:moveTo>
                <a:pt x="45720" y="0"/>
              </a:moveTo>
              <a:lnTo>
                <a:pt x="45720" y="3608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206859" y="1725"/>
          <a:ext cx="1639679" cy="10830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344711" y="132685"/>
          <a:ext cx="1639679" cy="1083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Head of Safeguarding</a:t>
          </a:r>
        </a:p>
      </dsp:txBody>
      <dsp:txXfrm>
        <a:off x="2376433" y="164407"/>
        <a:ext cx="1576235" cy="1019625"/>
      </dsp:txXfrm>
    </dsp:sp>
    <dsp:sp modelId="{E3E2160A-C70D-438E-BE4B-63644B985DC0}">
      <dsp:nvSpPr>
        <dsp:cNvPr id="0" name=""/>
        <dsp:cNvSpPr/>
      </dsp:nvSpPr>
      <dsp:spPr>
        <a:xfrm>
          <a:off x="2206859" y="1445622"/>
          <a:ext cx="1639679" cy="10830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344711" y="1576582"/>
          <a:ext cx="1639679" cy="1083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Group Manager</a:t>
          </a:r>
        </a:p>
        <a:p>
          <a:pPr marL="0" lvl="0" indent="0" algn="ctr" defTabSz="622300">
            <a:lnSpc>
              <a:spcPct val="90000"/>
            </a:lnSpc>
            <a:spcBef>
              <a:spcPct val="0"/>
            </a:spcBef>
            <a:spcAft>
              <a:spcPct val="35000"/>
            </a:spcAft>
            <a:buNone/>
          </a:pPr>
          <a:r>
            <a:rPr lang="en-US" sz="1400" kern="1200"/>
            <a:t>Access and Multiple Vulnerabilities</a:t>
          </a:r>
        </a:p>
      </dsp:txBody>
      <dsp:txXfrm>
        <a:off x="2376433" y="1608304"/>
        <a:ext cx="1576235" cy="1019625"/>
      </dsp:txXfrm>
    </dsp:sp>
    <dsp:sp modelId="{B10EDEB6-304D-4E84-B3F9-47B00E0D377B}">
      <dsp:nvSpPr>
        <dsp:cNvPr id="0" name=""/>
        <dsp:cNvSpPr/>
      </dsp:nvSpPr>
      <dsp:spPr>
        <a:xfrm>
          <a:off x="2206859" y="2889520"/>
          <a:ext cx="1639679" cy="10830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93C002-8BDF-44D4-8D74-A1BB1007E335}">
      <dsp:nvSpPr>
        <dsp:cNvPr id="0" name=""/>
        <dsp:cNvSpPr/>
      </dsp:nvSpPr>
      <dsp:spPr>
        <a:xfrm>
          <a:off x="2344711" y="3020479"/>
          <a:ext cx="1639679" cy="10830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Specialist Social Worker </a:t>
          </a:r>
        </a:p>
      </dsp:txBody>
      <dsp:txXfrm>
        <a:off x="2376433" y="3052201"/>
        <a:ext cx="1576235" cy="101962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
      <w:docPartPr>
        <w:name w:val="F8F43798AA6448FEBDD55CA8945A9F0E"/>
        <w:category>
          <w:name w:val="General"/>
          <w:gallery w:val="placeholder"/>
        </w:category>
        <w:types>
          <w:type w:val="bbPlcHdr"/>
        </w:types>
        <w:behaviors>
          <w:behavior w:val="content"/>
        </w:behaviors>
        <w:guid w:val="{1C2CC706-BE5B-41B9-B613-0DA14C7E9DCA}"/>
      </w:docPartPr>
      <w:docPartBody>
        <w:p w:rsidR="00B27B8A" w:rsidRDefault="00071C91" w:rsidP="00071C91">
          <w:pPr>
            <w:pStyle w:val="F8F43798AA6448FEBDD55CA8945A9F0E"/>
          </w:pPr>
          <w:r w:rsidRPr="00BA7381">
            <w:rPr>
              <w:rFonts w:ascii="Arial" w:eastAsia="Times New Roman" w:hAnsi="Arial" w:cs="Times New Roman"/>
            </w:rPr>
            <w:t>Choose a Directorate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071C91"/>
    <w:rsid w:val="00477202"/>
    <w:rsid w:val="00626AF2"/>
    <w:rsid w:val="006A2CAA"/>
    <w:rsid w:val="006E0E30"/>
    <w:rsid w:val="00781215"/>
    <w:rsid w:val="00812A66"/>
    <w:rsid w:val="008B31B5"/>
    <w:rsid w:val="00B17763"/>
    <w:rsid w:val="00B27B8A"/>
    <w:rsid w:val="00D8315E"/>
    <w:rsid w:val="00F86F60"/>
    <w:rsid w:val="00F9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 w:type="paragraph" w:customStyle="1" w:styleId="F8F43798AA6448FEBDD55CA8945A9F0E">
    <w:name w:val="F8F43798AA6448FEBDD55CA8945A9F0E"/>
    <w:rsid w:val="00071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b4c5397dad6e36dd647698abf6f8fc26">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4afbf2d18586e527b2e9959bdea5c984"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2.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3.xml><?xml version="1.0" encoding="utf-8"?>
<ds:datastoreItem xmlns:ds="http://schemas.openxmlformats.org/officeDocument/2006/customXml" ds:itemID="{FE715219-B57C-4F61-95BF-146807327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A4417-CA2E-4529-A466-C9FE3477D677}">
  <ds:schemaRefs>
    <ds:schemaRef ds:uri="http://schemas.microsoft.com/office/2006/documentManagement/types"/>
    <ds:schemaRef ds:uri="http://purl.org/dc/terms/"/>
    <ds:schemaRef ds:uri="http://schemas.openxmlformats.org/package/2006/metadata/core-properties"/>
    <ds:schemaRef ds:uri="2bd45b5a-fd28-4b5c-af90-ff16a5e46994"/>
    <ds:schemaRef ds:uri="http://www.w3.org/XML/1998/namespace"/>
    <ds:schemaRef ds:uri="http://purl.org/dc/dcmitype/"/>
    <ds:schemaRef ds:uri="http://schemas.microsoft.com/office/2006/metadata/properties"/>
    <ds:schemaRef ds:uri="http://schemas.microsoft.com/office/infopath/2007/PartnerControls"/>
    <ds:schemaRef ds:uri="c3228960-8dda-4990-96fa-d0546ee0982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Katie Mortimer</cp:lastModifiedBy>
  <cp:revision>2</cp:revision>
  <dcterms:created xsi:type="dcterms:W3CDTF">2024-01-19T15:28:00Z</dcterms:created>
  <dcterms:modified xsi:type="dcterms:W3CDTF">2024-01-19T15:28:00Z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y fmtid="{D5CDD505-2E9C-101B-9397-08002B2CF9AE}" pid="11" name="MediaServiceImageTags">
    <vt:lpwstr/>
  </property>
</Properties>
</file>