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Y="1"/>
        <w:tblOverlap w:val="never"/>
        <w:tblW w:w="5144" w:type="pct"/>
        <w:tblCellSpacing w:w="20" w:type="dxa"/>
        <w:tblBorders>
          <w:top w:val="outset" w:sz="6" w:space="0" w:color="33CC33"/>
          <w:left w:val="outset" w:sz="6" w:space="0" w:color="33CC33"/>
          <w:bottom w:val="outset" w:sz="6" w:space="0" w:color="33CC33"/>
          <w:right w:val="outset" w:sz="6" w:space="0" w:color="33CC33"/>
          <w:insideH w:val="outset" w:sz="6" w:space="0" w:color="33CC33"/>
          <w:insideV w:val="outset" w:sz="6" w:space="0" w:color="33CC33"/>
        </w:tblBorders>
        <w:tblLayout w:type="fixed"/>
        <w:tblLook w:val="04A0" w:firstRow="1" w:lastRow="0" w:firstColumn="1" w:lastColumn="0" w:noHBand="0" w:noVBand="1"/>
      </w:tblPr>
      <w:tblGrid>
        <w:gridCol w:w="2147"/>
        <w:gridCol w:w="8334"/>
      </w:tblGrid>
      <w:tr w:rsidR="00D4711D" w:rsidRPr="00A06266" w14:paraId="250D5348" w14:textId="77777777" w:rsidTr="005D4246">
        <w:trPr>
          <w:cantSplit/>
          <w:trHeight w:val="397"/>
          <w:tblCellSpacing w:w="20" w:type="dxa"/>
        </w:trPr>
        <w:tc>
          <w:tcPr>
            <w:tcW w:w="2087" w:type="dxa"/>
            <w:vAlign w:val="center"/>
          </w:tcPr>
          <w:p w14:paraId="4CB1790D" w14:textId="77777777" w:rsidR="00D4711D" w:rsidRPr="00A06266" w:rsidRDefault="00D4711D" w:rsidP="001F7858">
            <w:pPr>
              <w:rPr>
                <w:szCs w:val="24"/>
              </w:rPr>
            </w:pPr>
            <w:r w:rsidRPr="00A06266">
              <w:rPr>
                <w:b/>
                <w:szCs w:val="24"/>
              </w:rPr>
              <w:t>Post title:</w:t>
            </w:r>
          </w:p>
        </w:tc>
        <w:tc>
          <w:tcPr>
            <w:tcW w:w="8274" w:type="dxa"/>
            <w:vAlign w:val="center"/>
          </w:tcPr>
          <w:p w14:paraId="4F7DB81F" w14:textId="4736A930" w:rsidR="00D4711D" w:rsidRPr="00A06266" w:rsidRDefault="00821D70" w:rsidP="001F7858">
            <w:r>
              <w:t>Domestic Assistant</w:t>
            </w:r>
          </w:p>
        </w:tc>
      </w:tr>
      <w:tr w:rsidR="00D4711D" w:rsidRPr="00A06266" w14:paraId="55B644C4" w14:textId="77777777" w:rsidTr="005D4246">
        <w:trPr>
          <w:cantSplit/>
          <w:trHeight w:val="397"/>
          <w:tblCellSpacing w:w="20" w:type="dxa"/>
        </w:trPr>
        <w:tc>
          <w:tcPr>
            <w:tcW w:w="2087" w:type="dxa"/>
            <w:vAlign w:val="center"/>
          </w:tcPr>
          <w:p w14:paraId="0B40B8B7" w14:textId="77777777" w:rsidR="00D4711D" w:rsidRPr="00A06266" w:rsidRDefault="00D4711D" w:rsidP="001F7858">
            <w:pPr>
              <w:rPr>
                <w:szCs w:val="24"/>
              </w:rPr>
            </w:pPr>
            <w:r w:rsidRPr="00A06266">
              <w:rPr>
                <w:b/>
                <w:szCs w:val="24"/>
              </w:rPr>
              <w:t>Grade:</w:t>
            </w:r>
          </w:p>
        </w:tc>
        <w:tc>
          <w:tcPr>
            <w:tcW w:w="8274" w:type="dxa"/>
            <w:vAlign w:val="center"/>
          </w:tcPr>
          <w:p w14:paraId="4CFB09DD" w14:textId="667F21E5" w:rsidR="00D4711D" w:rsidRPr="00A06266" w:rsidRDefault="00821D70" w:rsidP="001F7858">
            <w:r>
              <w:t>AB</w:t>
            </w:r>
          </w:p>
        </w:tc>
      </w:tr>
      <w:tr w:rsidR="00D4711D" w:rsidRPr="00A06266" w14:paraId="144561E9" w14:textId="77777777" w:rsidTr="005D4246">
        <w:trPr>
          <w:cantSplit/>
          <w:trHeight w:val="397"/>
          <w:tblCellSpacing w:w="20" w:type="dxa"/>
        </w:trPr>
        <w:tc>
          <w:tcPr>
            <w:tcW w:w="2087" w:type="dxa"/>
            <w:vAlign w:val="center"/>
          </w:tcPr>
          <w:p w14:paraId="4C78F91B" w14:textId="77777777" w:rsidR="00D4711D" w:rsidRPr="00A06266" w:rsidRDefault="00D4711D" w:rsidP="001F7858">
            <w:pPr>
              <w:rPr>
                <w:b/>
                <w:szCs w:val="24"/>
              </w:rPr>
            </w:pPr>
            <w:r w:rsidRPr="00A06266">
              <w:rPr>
                <w:b/>
                <w:szCs w:val="24"/>
              </w:rPr>
              <w:t>Responsible to:</w:t>
            </w:r>
          </w:p>
        </w:tc>
        <w:tc>
          <w:tcPr>
            <w:tcW w:w="8274" w:type="dxa"/>
            <w:vAlign w:val="center"/>
          </w:tcPr>
          <w:p w14:paraId="57F95BD8" w14:textId="3B5D6F3B" w:rsidR="0070480A" w:rsidRPr="00A06266" w:rsidRDefault="00F91C8E" w:rsidP="001F7858">
            <w:r>
              <w:t>Line manager</w:t>
            </w:r>
          </w:p>
        </w:tc>
      </w:tr>
      <w:tr w:rsidR="0070480A" w:rsidRPr="00A06266" w14:paraId="682D9020" w14:textId="77777777" w:rsidTr="005D4246">
        <w:trPr>
          <w:cantSplit/>
          <w:trHeight w:val="397"/>
          <w:tblCellSpacing w:w="20" w:type="dxa"/>
        </w:trPr>
        <w:tc>
          <w:tcPr>
            <w:tcW w:w="2087" w:type="dxa"/>
            <w:vAlign w:val="center"/>
          </w:tcPr>
          <w:p w14:paraId="44C9E576" w14:textId="77777777" w:rsidR="0070480A" w:rsidRPr="00A06266" w:rsidRDefault="0070480A" w:rsidP="0070480A">
            <w:pPr>
              <w:rPr>
                <w:b/>
                <w:szCs w:val="24"/>
              </w:rPr>
            </w:pPr>
            <w:r w:rsidRPr="00A06266">
              <w:rPr>
                <w:b/>
                <w:szCs w:val="24"/>
              </w:rPr>
              <w:t>Staff managed:</w:t>
            </w:r>
          </w:p>
        </w:tc>
        <w:tc>
          <w:tcPr>
            <w:tcW w:w="8274" w:type="dxa"/>
            <w:vAlign w:val="center"/>
          </w:tcPr>
          <w:p w14:paraId="1074B417" w14:textId="1FEB56B8" w:rsidR="0070480A" w:rsidRPr="00A06266" w:rsidRDefault="00F91C8E" w:rsidP="0070480A">
            <w:sdt>
              <w:sdtPr>
                <w:rPr>
                  <w:rFonts w:eastAsia="Times New Roman"/>
                  <w:lang w:eastAsia="en-GB"/>
                </w:rPr>
                <w:alias w:val="Choose from the list below"/>
                <w:tag w:val="Choose from the list below"/>
                <w:id w:val="12036476"/>
                <w:placeholder>
                  <w:docPart w:val="E60CB0C05C8846759041AE8BD5D92D72"/>
                </w:placeholder>
                <w:dropDownList>
                  <w:listItem w:displayText="None" w:value="None"/>
                  <w:listItem w:displayText="Manages operational frontline staff" w:value="Manages operational frontline staff"/>
                  <w:listItem w:displayText="Manages a team of specialist professionals" w:value="Manages a team of specialist professionals"/>
                  <w:listItem w:displayText="Manages a team of support roles" w:value="Manages a team of support roles"/>
                  <w:listItem w:displayText="Manages a group of managers" w:value="Manages a group of managers"/>
                  <w:listItem w:displayText="Manages a multidisciplinary team" w:value="Manages a multidisciplinary team"/>
                  <w:listItem w:displayText="Manages a team of staff across different locations" w:value="Manages a team of staff across different locations"/>
                  <w:listItem w:displayText="Manages a team of staff and volunteers" w:value="Manages a team of staff and volunteers"/>
                  <w:listItem w:displayText="Manages staff on a project/matrix basis (not direct line management)" w:value="Manages staff on a project/matrix basis (not direct line management)"/>
                  <w:listItem w:displayText="Manages a team of volunteers" w:value="Manages a team of volunteers"/>
                </w:dropDownList>
              </w:sdtPr>
              <w:sdtEndPr/>
              <w:sdtContent>
                <w:r w:rsidR="00771373">
                  <w:rPr>
                    <w:rFonts w:eastAsia="Times New Roman"/>
                    <w:lang w:eastAsia="en-GB"/>
                  </w:rPr>
                  <w:t>None</w:t>
                </w:r>
              </w:sdtContent>
            </w:sdt>
          </w:p>
        </w:tc>
      </w:tr>
      <w:tr w:rsidR="0070480A" w:rsidRPr="00A06266" w14:paraId="1E58A5CC" w14:textId="77777777" w:rsidTr="005D4246">
        <w:trPr>
          <w:cantSplit/>
          <w:trHeight w:val="397"/>
          <w:tblCellSpacing w:w="20" w:type="dxa"/>
        </w:trPr>
        <w:tc>
          <w:tcPr>
            <w:tcW w:w="2087" w:type="dxa"/>
            <w:vAlign w:val="center"/>
          </w:tcPr>
          <w:p w14:paraId="36FEF730" w14:textId="77777777" w:rsidR="0070480A" w:rsidRDefault="0070480A" w:rsidP="001F7858">
            <w:pPr>
              <w:rPr>
                <w:b/>
                <w:szCs w:val="24"/>
              </w:rPr>
            </w:pPr>
            <w:r>
              <w:rPr>
                <w:b/>
                <w:szCs w:val="24"/>
              </w:rPr>
              <w:t>Directorate:</w:t>
            </w:r>
          </w:p>
        </w:tc>
        <w:tc>
          <w:tcPr>
            <w:tcW w:w="8274" w:type="dxa"/>
            <w:vAlign w:val="center"/>
          </w:tcPr>
          <w:p w14:paraId="6E5DC4ED" w14:textId="72EE5B3E" w:rsidR="0070480A" w:rsidRPr="00A06266" w:rsidRDefault="006B6B0F" w:rsidP="001F7858">
            <w:r>
              <w:t>Health and Adult Services</w:t>
            </w:r>
          </w:p>
        </w:tc>
      </w:tr>
      <w:tr w:rsidR="0070480A" w:rsidRPr="00A06266" w14:paraId="12BA9B06" w14:textId="77777777" w:rsidTr="005D4246">
        <w:trPr>
          <w:cantSplit/>
          <w:trHeight w:val="397"/>
          <w:tblCellSpacing w:w="20" w:type="dxa"/>
        </w:trPr>
        <w:tc>
          <w:tcPr>
            <w:tcW w:w="2087" w:type="dxa"/>
            <w:vAlign w:val="center"/>
          </w:tcPr>
          <w:p w14:paraId="49DD3396" w14:textId="77777777" w:rsidR="0070480A" w:rsidRDefault="0070480A" w:rsidP="001F7858">
            <w:pPr>
              <w:rPr>
                <w:b/>
                <w:szCs w:val="24"/>
              </w:rPr>
            </w:pPr>
            <w:r>
              <w:rPr>
                <w:b/>
                <w:szCs w:val="24"/>
              </w:rPr>
              <w:t>Service:</w:t>
            </w:r>
          </w:p>
        </w:tc>
        <w:tc>
          <w:tcPr>
            <w:tcW w:w="8274" w:type="dxa"/>
            <w:vAlign w:val="center"/>
          </w:tcPr>
          <w:p w14:paraId="4610EF56" w14:textId="27FCA21F" w:rsidR="0070480A" w:rsidRPr="00A06266" w:rsidRDefault="006B6B0F" w:rsidP="001F7858">
            <w:r w:rsidRPr="00F91C8E">
              <w:t>Adult Social Care</w:t>
            </w:r>
          </w:p>
        </w:tc>
      </w:tr>
      <w:tr w:rsidR="00FF6D2A" w:rsidRPr="00A06266" w14:paraId="1337319E" w14:textId="77777777" w:rsidTr="005D4246">
        <w:trPr>
          <w:cantSplit/>
          <w:trHeight w:val="397"/>
          <w:tblCellSpacing w:w="20" w:type="dxa"/>
        </w:trPr>
        <w:tc>
          <w:tcPr>
            <w:tcW w:w="2087" w:type="dxa"/>
            <w:vAlign w:val="center"/>
          </w:tcPr>
          <w:p w14:paraId="1BD9F46C" w14:textId="77777777" w:rsidR="00FF6D2A" w:rsidRDefault="00FF6D2A" w:rsidP="00FF6D2A">
            <w:pPr>
              <w:rPr>
                <w:b/>
                <w:szCs w:val="24"/>
              </w:rPr>
            </w:pPr>
            <w:r w:rsidRPr="00A06266">
              <w:rPr>
                <w:b/>
                <w:szCs w:val="24"/>
              </w:rPr>
              <w:t>Job family:</w:t>
            </w:r>
          </w:p>
        </w:tc>
        <w:sdt>
          <w:sdtPr>
            <w:rPr>
              <w:rFonts w:eastAsia="Times New Roman"/>
              <w:b/>
              <w:lang w:eastAsia="en-GB"/>
            </w:rPr>
            <w:id w:val="931171563"/>
            <w:placeholder>
              <w:docPart w:val="8A633460C8894F3FADB51BC0B238E24D"/>
            </w:placeholder>
            <w:dropDownList>
              <w:listItem w:displayText="C&amp;S - Care &amp; Support" w:value="C&amp;S - Care &amp; Support"/>
              <w:listItem w:displayText="C&amp;A - Customer &amp; Administration " w:value="C&amp;A - Customer &amp; Administration "/>
              <w:listItem w:displayText="P&amp;T - Professional &amp; Technical " w:value="P&amp;T - Professional &amp; Technical "/>
              <w:listItem w:displayText="OS - Operational Support " w:value="OS - Operational Support "/>
              <w:listItem w:displayText="E - Education/School" w:value="E - Education/School"/>
              <w:listItem w:displayText="SM - Senior Management " w:value="SM - Senior Management "/>
            </w:dropDownList>
          </w:sdtPr>
          <w:sdtEndPr/>
          <w:sdtContent>
            <w:tc>
              <w:tcPr>
                <w:tcW w:w="8274" w:type="dxa"/>
                <w:vAlign w:val="center"/>
              </w:tcPr>
              <w:p w14:paraId="13829267" w14:textId="71AC1676" w:rsidR="00FF6D2A" w:rsidRPr="00A06266" w:rsidRDefault="00821D70" w:rsidP="00FF6D2A">
                <w:r>
                  <w:rPr>
                    <w:rFonts w:eastAsia="Times New Roman"/>
                    <w:b/>
                    <w:lang w:eastAsia="en-GB"/>
                  </w:rPr>
                  <w:t xml:space="preserve">OS - Operational Support </w:t>
                </w:r>
              </w:p>
            </w:tc>
          </w:sdtContent>
        </w:sdt>
      </w:tr>
      <w:tr w:rsidR="00FF6D2A" w:rsidRPr="00A06266" w14:paraId="5DDAC0D8" w14:textId="77777777" w:rsidTr="005D4246">
        <w:trPr>
          <w:cantSplit/>
          <w:trHeight w:val="397"/>
          <w:tblCellSpacing w:w="20" w:type="dxa"/>
        </w:trPr>
        <w:tc>
          <w:tcPr>
            <w:tcW w:w="2087" w:type="dxa"/>
            <w:vAlign w:val="center"/>
          </w:tcPr>
          <w:p w14:paraId="477736B7" w14:textId="77777777" w:rsidR="00FF6D2A" w:rsidRDefault="00FF6D2A" w:rsidP="00FF6D2A">
            <w:pPr>
              <w:rPr>
                <w:b/>
                <w:szCs w:val="24"/>
              </w:rPr>
            </w:pPr>
            <w:r>
              <w:rPr>
                <w:b/>
                <w:szCs w:val="24"/>
              </w:rPr>
              <w:t>Date of issue:</w:t>
            </w:r>
          </w:p>
        </w:tc>
        <w:tc>
          <w:tcPr>
            <w:tcW w:w="8274" w:type="dxa"/>
            <w:vAlign w:val="center"/>
          </w:tcPr>
          <w:p w14:paraId="437AECC9" w14:textId="34846AF2" w:rsidR="00FF6D2A" w:rsidRPr="00A06266" w:rsidRDefault="00F91C8E" w:rsidP="00FF6D2A">
            <w:r>
              <w:t>April 2023</w:t>
            </w:r>
          </w:p>
        </w:tc>
      </w:tr>
    </w:tbl>
    <w:tbl>
      <w:tblPr>
        <w:tblStyle w:val="LightList-Accent6"/>
        <w:tblW w:w="10480" w:type="dxa"/>
        <w:tblLayout w:type="fixed"/>
        <w:tblLook w:val="04A0" w:firstRow="1" w:lastRow="0" w:firstColumn="1" w:lastColumn="0" w:noHBand="0" w:noVBand="1"/>
      </w:tblPr>
      <w:tblGrid>
        <w:gridCol w:w="10480"/>
      </w:tblGrid>
      <w:tr w:rsidR="00D4711D" w:rsidRPr="00A06266" w14:paraId="2639281E" w14:textId="77777777" w:rsidTr="001F095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80" w:type="dxa"/>
            <w:tcBorders>
              <w:top w:val="single" w:sz="8" w:space="0" w:color="005489" w:themeColor="accent1"/>
              <w:left w:val="single" w:sz="8" w:space="0" w:color="005489" w:themeColor="accent1"/>
              <w:bottom w:val="single" w:sz="8" w:space="0" w:color="005489" w:themeColor="accent1"/>
              <w:right w:val="single" w:sz="8" w:space="0" w:color="005489" w:themeColor="accent1"/>
            </w:tcBorders>
            <w:shd w:val="clear" w:color="auto" w:fill="005489" w:themeFill="accent1"/>
            <w:vAlign w:val="center"/>
          </w:tcPr>
          <w:p w14:paraId="2C2518E7" w14:textId="77777777" w:rsidR="00D4711D" w:rsidRPr="00A06266" w:rsidRDefault="00D4711D" w:rsidP="001F7858">
            <w:pPr>
              <w:rPr>
                <w:rFonts w:cs="Arial"/>
                <w:sz w:val="24"/>
                <w:szCs w:val="24"/>
              </w:rPr>
            </w:pPr>
            <w:r w:rsidRPr="00A06266">
              <w:rPr>
                <w:rFonts w:cs="Arial"/>
                <w:sz w:val="24"/>
                <w:szCs w:val="24"/>
              </w:rPr>
              <w:t>Job context</w:t>
            </w:r>
          </w:p>
        </w:tc>
      </w:tr>
      <w:tr w:rsidR="00D4711D" w:rsidRPr="005415D6" w14:paraId="0EBD1E11" w14:textId="77777777" w:rsidTr="001F095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80" w:type="dxa"/>
            <w:tcBorders>
              <w:top w:val="single" w:sz="8" w:space="0" w:color="005489" w:themeColor="accent1"/>
              <w:left w:val="single" w:sz="8" w:space="0" w:color="005489" w:themeColor="accent1"/>
              <w:bottom w:val="single" w:sz="8" w:space="0" w:color="005489" w:themeColor="accent1"/>
              <w:right w:val="single" w:sz="8" w:space="0" w:color="005489" w:themeColor="accent1"/>
            </w:tcBorders>
            <w:vAlign w:val="center"/>
          </w:tcPr>
          <w:p w14:paraId="753A52FC" w14:textId="1771D42F" w:rsidR="008B1CE9" w:rsidRDefault="00F91C8E" w:rsidP="008B1CE9">
            <w:pPr>
              <w:spacing w:line="276" w:lineRule="auto"/>
              <w:rPr>
                <w:rFonts w:cs="Arial"/>
                <w:b w:val="0"/>
                <w:bCs w:val="0"/>
                <w:szCs w:val="24"/>
              </w:rPr>
            </w:pPr>
            <w:r w:rsidRPr="00F91C8E">
              <w:rPr>
                <w:rFonts w:cs="Arial"/>
                <w:b w:val="0"/>
                <w:bCs w:val="0"/>
                <w:szCs w:val="24"/>
              </w:rPr>
              <w:t>To undertake domestic duties within a residential establishment, day centre or mental health resource centre.</w:t>
            </w:r>
          </w:p>
          <w:p w14:paraId="598E9145" w14:textId="6FAE02C3" w:rsidR="008B1CE9" w:rsidRDefault="008B1CE9" w:rsidP="008B1CE9">
            <w:pPr>
              <w:spacing w:line="276" w:lineRule="auto"/>
              <w:rPr>
                <w:rFonts w:cs="Arial"/>
                <w:szCs w:val="24"/>
              </w:rPr>
            </w:pPr>
          </w:p>
          <w:p w14:paraId="01ACE9AE" w14:textId="2205F7F2" w:rsidR="00F91C8E" w:rsidRDefault="00F91C8E" w:rsidP="008B1CE9">
            <w:pPr>
              <w:spacing w:line="276" w:lineRule="auto"/>
              <w:rPr>
                <w:rFonts w:cs="Arial"/>
                <w:szCs w:val="24"/>
              </w:rPr>
            </w:pPr>
            <w:r>
              <w:rPr>
                <w:rFonts w:cs="Arial"/>
                <w:b w:val="0"/>
                <w:bCs w:val="0"/>
                <w:szCs w:val="24"/>
              </w:rPr>
              <w:t>Job Specifics</w:t>
            </w:r>
          </w:p>
          <w:p w14:paraId="280F52B3" w14:textId="77777777" w:rsidR="00F91C8E" w:rsidRPr="00F91C8E" w:rsidRDefault="00F91C8E" w:rsidP="00F91C8E">
            <w:pPr>
              <w:pStyle w:val="ListParagraph"/>
              <w:numPr>
                <w:ilvl w:val="0"/>
                <w:numId w:val="13"/>
              </w:numPr>
              <w:spacing w:after="0" w:line="276" w:lineRule="auto"/>
              <w:rPr>
                <w:rFonts w:ascii="Arial" w:hAnsi="Arial" w:cs="Arial"/>
                <w:b w:val="0"/>
                <w:sz w:val="20"/>
                <w:szCs w:val="20"/>
              </w:rPr>
            </w:pPr>
            <w:r w:rsidRPr="00F91C8E">
              <w:rPr>
                <w:rFonts w:ascii="Arial" w:hAnsi="Arial" w:cs="Arial"/>
                <w:b w:val="0"/>
                <w:sz w:val="20"/>
                <w:szCs w:val="20"/>
              </w:rPr>
              <w:t>To undertake cleaning as requested, including cleaning of vacated rooms /bedsits /spring cleaning</w:t>
            </w:r>
          </w:p>
          <w:p w14:paraId="6EE466E7" w14:textId="77777777" w:rsidR="00F91C8E" w:rsidRPr="00F91C8E" w:rsidRDefault="00F91C8E" w:rsidP="00F91C8E">
            <w:pPr>
              <w:pStyle w:val="ListParagraph"/>
              <w:numPr>
                <w:ilvl w:val="0"/>
                <w:numId w:val="13"/>
              </w:numPr>
              <w:spacing w:after="0" w:line="276" w:lineRule="auto"/>
              <w:rPr>
                <w:rFonts w:ascii="Arial" w:hAnsi="Arial" w:cs="Arial"/>
                <w:b w:val="0"/>
                <w:sz w:val="20"/>
                <w:szCs w:val="20"/>
              </w:rPr>
            </w:pPr>
            <w:r w:rsidRPr="00F91C8E">
              <w:rPr>
                <w:rFonts w:ascii="Arial" w:hAnsi="Arial" w:cs="Arial"/>
                <w:b w:val="0"/>
                <w:sz w:val="20"/>
                <w:szCs w:val="20"/>
              </w:rPr>
              <w:t xml:space="preserve">To undertake laundry duties </w:t>
            </w:r>
          </w:p>
          <w:p w14:paraId="4B4CAFDE" w14:textId="77777777" w:rsidR="00F91C8E" w:rsidRPr="00F91C8E" w:rsidRDefault="00F91C8E" w:rsidP="00F91C8E">
            <w:pPr>
              <w:pStyle w:val="ListParagraph"/>
              <w:numPr>
                <w:ilvl w:val="0"/>
                <w:numId w:val="13"/>
              </w:numPr>
              <w:spacing w:after="0" w:line="276" w:lineRule="auto"/>
              <w:rPr>
                <w:rFonts w:ascii="Arial" w:hAnsi="Arial" w:cs="Arial"/>
                <w:b w:val="0"/>
                <w:sz w:val="20"/>
                <w:szCs w:val="20"/>
              </w:rPr>
            </w:pPr>
            <w:r w:rsidRPr="00F91C8E">
              <w:rPr>
                <w:rFonts w:ascii="Arial" w:hAnsi="Arial" w:cs="Arial"/>
                <w:b w:val="0"/>
                <w:sz w:val="20"/>
                <w:szCs w:val="20"/>
              </w:rPr>
              <w:t>Operate powered equipment including laundry machines and vacuum cleaners</w:t>
            </w:r>
          </w:p>
          <w:p w14:paraId="41D8BDE5" w14:textId="77777777" w:rsidR="00F91C8E" w:rsidRPr="00F91C8E" w:rsidRDefault="00F91C8E" w:rsidP="00F91C8E">
            <w:pPr>
              <w:pStyle w:val="ListParagraph"/>
              <w:numPr>
                <w:ilvl w:val="0"/>
                <w:numId w:val="13"/>
              </w:numPr>
              <w:spacing w:after="0" w:line="276" w:lineRule="auto"/>
              <w:rPr>
                <w:rFonts w:ascii="Arial" w:hAnsi="Arial" w:cs="Arial"/>
                <w:b w:val="0"/>
                <w:sz w:val="20"/>
                <w:szCs w:val="20"/>
              </w:rPr>
            </w:pPr>
            <w:r w:rsidRPr="00F91C8E">
              <w:rPr>
                <w:rFonts w:ascii="Arial" w:hAnsi="Arial" w:cs="Arial"/>
                <w:b w:val="0"/>
                <w:sz w:val="20"/>
                <w:szCs w:val="20"/>
              </w:rPr>
              <w:t xml:space="preserve">Occasionally oversee residents in carrying out domestic duties as part of their rehabilitation </w:t>
            </w:r>
          </w:p>
          <w:p w14:paraId="5A05B576" w14:textId="39F9DE7A" w:rsidR="00F91C8E" w:rsidRPr="00F91C8E" w:rsidRDefault="00F91C8E" w:rsidP="00F91C8E">
            <w:pPr>
              <w:pStyle w:val="ListParagraph"/>
              <w:numPr>
                <w:ilvl w:val="0"/>
                <w:numId w:val="13"/>
              </w:numPr>
              <w:spacing w:after="0" w:line="276" w:lineRule="auto"/>
              <w:rPr>
                <w:rFonts w:ascii="Arial" w:hAnsi="Arial" w:cs="Arial"/>
                <w:b w:val="0"/>
                <w:sz w:val="20"/>
                <w:szCs w:val="20"/>
              </w:rPr>
            </w:pPr>
            <w:r w:rsidRPr="00F91C8E">
              <w:rPr>
                <w:rFonts w:ascii="Arial" w:hAnsi="Arial" w:cs="Arial"/>
                <w:b w:val="0"/>
                <w:sz w:val="20"/>
                <w:szCs w:val="20"/>
              </w:rPr>
              <w:t>Basic food preparation/storage</w:t>
            </w:r>
          </w:p>
          <w:p w14:paraId="34B84F0C" w14:textId="77777777" w:rsidR="00F91C8E" w:rsidRDefault="00F91C8E" w:rsidP="00771373">
            <w:pPr>
              <w:jc w:val="both"/>
              <w:rPr>
                <w:rFonts w:cs="Arial"/>
                <w:szCs w:val="24"/>
              </w:rPr>
            </w:pPr>
          </w:p>
          <w:p w14:paraId="332BFE00" w14:textId="32F9D049" w:rsidR="00771373" w:rsidRPr="00183853" w:rsidRDefault="00771373" w:rsidP="00771373">
            <w:pPr>
              <w:jc w:val="both"/>
              <w:rPr>
                <w:rFonts w:cs="Arial"/>
                <w:b w:val="0"/>
                <w:bCs w:val="0"/>
                <w:szCs w:val="24"/>
              </w:rPr>
            </w:pPr>
            <w:r w:rsidRPr="00183853">
              <w:rPr>
                <w:rFonts w:cs="Arial"/>
                <w:b w:val="0"/>
                <w:bCs w:val="0"/>
                <w:szCs w:val="24"/>
              </w:rPr>
              <w:t xml:space="preserve">The scientific and clinical evidence demonstrates that vaccines provide significant protection against severe disease, </w:t>
            </w:r>
            <w:r w:rsidR="00F40E9E" w:rsidRPr="00183853">
              <w:rPr>
                <w:rFonts w:cs="Arial"/>
                <w:b w:val="0"/>
                <w:bCs w:val="0"/>
                <w:szCs w:val="24"/>
              </w:rPr>
              <w:t>hospitalisation,</w:t>
            </w:r>
            <w:r w:rsidRPr="00183853">
              <w:rPr>
                <w:rFonts w:cs="Arial"/>
                <w:b w:val="0"/>
                <w:bCs w:val="0"/>
                <w:szCs w:val="24"/>
              </w:rPr>
              <w:t xml:space="preserve"> and death from COVID-19.  </w:t>
            </w:r>
            <w:hyperlink r:id="rId11" w:history="1">
              <w:r w:rsidRPr="00183853">
                <w:rPr>
                  <w:b w:val="0"/>
                  <w:bCs w:val="0"/>
                  <w:szCs w:val="24"/>
                </w:rPr>
                <w:t>Research also suggests that those who are vaccinated are less likely to develop long COVID</w:t>
              </w:r>
            </w:hyperlink>
            <w:r w:rsidRPr="00183853">
              <w:rPr>
                <w:rFonts w:cs="Arial"/>
                <w:b w:val="0"/>
                <w:bCs w:val="0"/>
                <w:szCs w:val="24"/>
              </w:rPr>
              <w:t>. The post-holder will support our North Yorkshire residents who are most at risk of serious illness from COVID-19 and therefore has a professional responsibility to preserve safety and to take all reasonable precautions necessary to avoid any potential health risks to themselves or others.   Whilst not a legislative requirement, it is highly desirable for successful candidates to have completed (or be willing to complete) a full course of COVID vaccination.</w:t>
            </w:r>
          </w:p>
          <w:p w14:paraId="46C38819" w14:textId="56490E55" w:rsidR="00771373" w:rsidRDefault="00771373" w:rsidP="008B1CE9">
            <w:pPr>
              <w:spacing w:line="276" w:lineRule="auto"/>
              <w:rPr>
                <w:rFonts w:cs="Arial"/>
                <w:sz w:val="20"/>
                <w:szCs w:val="20"/>
              </w:rPr>
            </w:pPr>
          </w:p>
          <w:p w14:paraId="642230F5" w14:textId="4D67EA7E" w:rsidR="00FF6D2A" w:rsidRPr="00C34011" w:rsidRDefault="008B1CE9" w:rsidP="008B1CE9">
            <w:pPr>
              <w:spacing w:line="276" w:lineRule="auto"/>
              <w:rPr>
                <w:rFonts w:cs="Arial"/>
                <w:sz w:val="20"/>
                <w:szCs w:val="20"/>
              </w:rPr>
            </w:pPr>
            <w:r>
              <w:rPr>
                <w:rFonts w:cs="Arial"/>
                <w:b w:val="0"/>
                <w:bCs w:val="0"/>
                <w:szCs w:val="24"/>
              </w:rPr>
              <w:t>T</w:t>
            </w:r>
            <w:r w:rsidRPr="00F52ED4">
              <w:rPr>
                <w:rFonts w:cs="Arial"/>
                <w:b w:val="0"/>
                <w:bCs w:val="0"/>
                <w:szCs w:val="24"/>
              </w:rPr>
              <w:t>he duties and responsibilities highlighted are indicative and may vary over time. The post holder is expected to undertake other duties and responsibilities relevant to the nature, level, and scope of the post</w:t>
            </w:r>
            <w:r>
              <w:rPr>
                <w:rFonts w:cs="Arial"/>
                <w:b w:val="0"/>
                <w:bCs w:val="0"/>
                <w:szCs w:val="24"/>
              </w:rPr>
              <w:t>.</w:t>
            </w:r>
          </w:p>
        </w:tc>
      </w:tr>
    </w:tbl>
    <w:p w14:paraId="08373DB5" w14:textId="77777777" w:rsidR="00A64037" w:rsidRPr="0077329D" w:rsidRDefault="00A64037" w:rsidP="004A1109">
      <w:pPr>
        <w:rPr>
          <w:sz w:val="16"/>
          <w:szCs w:val="16"/>
        </w:rPr>
      </w:pPr>
    </w:p>
    <w:tbl>
      <w:tblPr>
        <w:tblStyle w:val="TableGrid"/>
        <w:tblpPr w:leftFromText="180" w:rightFromText="180" w:vertAnchor="text" w:tblpY="1"/>
        <w:tblOverlap w:val="never"/>
        <w:tblW w:w="514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90"/>
      </w:tblGrid>
      <w:tr w:rsidR="00D4711D" w:rsidRPr="006A3F07" w14:paraId="3ECC5994" w14:textId="77777777" w:rsidTr="00D4711D">
        <w:trPr>
          <w:cantSplit/>
          <w:trHeight w:val="397"/>
        </w:trPr>
        <w:tc>
          <w:tcPr>
            <w:tcW w:w="10490" w:type="dxa"/>
            <w:shd w:val="clear" w:color="auto" w:fill="538135" w:themeFill="accent6" w:themeFillShade="BF"/>
            <w:vAlign w:val="center"/>
          </w:tcPr>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83"/>
              <w:gridCol w:w="8015"/>
            </w:tblGrid>
            <w:tr w:rsidR="0070480A" w:rsidRPr="00A06266" w14:paraId="140100F4" w14:textId="77777777" w:rsidTr="00E70D1E">
              <w:trPr>
                <w:cantSplit/>
                <w:trHeight w:val="397"/>
              </w:trPr>
              <w:tc>
                <w:tcPr>
                  <w:tcW w:w="2192" w:type="dxa"/>
                  <w:vAlign w:val="center"/>
                </w:tcPr>
                <w:p w14:paraId="4A46FFD3" w14:textId="77777777" w:rsidR="0070480A" w:rsidRPr="00A06266" w:rsidRDefault="0070480A" w:rsidP="0070480A">
                  <w:pPr>
                    <w:rPr>
                      <w:szCs w:val="24"/>
                    </w:rPr>
                  </w:pPr>
                  <w:r w:rsidRPr="0070480A">
                    <w:rPr>
                      <w:b/>
                      <w:bCs/>
                      <w:color w:val="FFFFFF" w:themeColor="background1"/>
                      <w:szCs w:val="24"/>
                    </w:rPr>
                    <w:t>Job Purpose:</w:t>
                  </w:r>
                </w:p>
              </w:tc>
              <w:tc>
                <w:tcPr>
                  <w:tcW w:w="8050" w:type="dxa"/>
                  <w:vAlign w:val="center"/>
                </w:tcPr>
                <w:p w14:paraId="45491E3E" w14:textId="5539DA33" w:rsidR="00771373" w:rsidRPr="00771373" w:rsidRDefault="00771373" w:rsidP="00771373">
                  <w:pPr>
                    <w:rPr>
                      <w:b/>
                      <w:bCs/>
                      <w:color w:val="FFFFFF" w:themeColor="background1"/>
                      <w:szCs w:val="24"/>
                    </w:rPr>
                  </w:pPr>
                  <w:r w:rsidRPr="00771373">
                    <w:rPr>
                      <w:b/>
                      <w:bCs/>
                      <w:color w:val="FFFFFF" w:themeColor="background1"/>
                      <w:szCs w:val="24"/>
                    </w:rPr>
                    <w:t xml:space="preserve">To undertake domestic duties within a residential establishment, day centre or mental health resource centre. </w:t>
                  </w:r>
                </w:p>
                <w:p w14:paraId="20D12EE6" w14:textId="3062761C" w:rsidR="0070480A" w:rsidRPr="003709C0" w:rsidRDefault="0070480A" w:rsidP="0070480A">
                  <w:pPr>
                    <w:rPr>
                      <w:b/>
                    </w:rPr>
                  </w:pPr>
                </w:p>
              </w:tc>
            </w:tr>
          </w:tbl>
          <w:p w14:paraId="058E4A7D" w14:textId="77777777" w:rsidR="00D4711D" w:rsidRPr="00A06266" w:rsidRDefault="00D4711D" w:rsidP="001F7858">
            <w:pPr>
              <w:shd w:val="clear" w:color="auto" w:fill="538135" w:themeFill="accent6" w:themeFillShade="BF"/>
              <w:spacing w:before="120" w:after="120"/>
              <w:rPr>
                <w:szCs w:val="24"/>
              </w:rPr>
            </w:pPr>
          </w:p>
        </w:tc>
      </w:tr>
    </w:tbl>
    <w:tbl>
      <w:tblPr>
        <w:tblStyle w:val="LightList-Accent1"/>
        <w:tblW w:w="10480" w:type="dxa"/>
        <w:tblBorders>
          <w:top w:val="single" w:sz="8" w:space="0" w:color="538135" w:themeColor="accent6" w:themeShade="BF"/>
          <w:left w:val="single" w:sz="8" w:space="0" w:color="538135" w:themeColor="accent6" w:themeShade="BF"/>
          <w:bottom w:val="single" w:sz="8" w:space="0" w:color="538135" w:themeColor="accent6" w:themeShade="BF"/>
          <w:right w:val="single" w:sz="8" w:space="0" w:color="538135" w:themeColor="accent6" w:themeShade="BF"/>
          <w:insideH w:val="single" w:sz="8" w:space="0" w:color="538135" w:themeColor="accent6" w:themeShade="BF"/>
        </w:tblBorders>
        <w:tblLook w:val="04A0" w:firstRow="1" w:lastRow="0" w:firstColumn="1" w:lastColumn="0" w:noHBand="0" w:noVBand="1"/>
      </w:tblPr>
      <w:tblGrid>
        <w:gridCol w:w="2368"/>
        <w:gridCol w:w="8112"/>
      </w:tblGrid>
      <w:tr w:rsidR="00AF4E8E" w:rsidRPr="00AF4E8E" w14:paraId="7D097F8D" w14:textId="77777777" w:rsidTr="001F095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shd w:val="clear" w:color="auto" w:fill="auto"/>
          </w:tcPr>
          <w:p w14:paraId="40955723" w14:textId="77777777" w:rsidR="00D06747" w:rsidRPr="0070480A" w:rsidRDefault="0070480A" w:rsidP="00E422E1">
            <w:pPr>
              <w:rPr>
                <w:rFonts w:cs="Arial"/>
                <w:color w:val="auto"/>
                <w:sz w:val="24"/>
                <w:szCs w:val="24"/>
              </w:rPr>
            </w:pPr>
            <w:r>
              <w:rPr>
                <w:rFonts w:cs="Arial"/>
                <w:color w:val="auto"/>
                <w:sz w:val="24"/>
                <w:szCs w:val="24"/>
              </w:rPr>
              <w:t>Operational management:</w:t>
            </w:r>
          </w:p>
        </w:tc>
        <w:tc>
          <w:tcPr>
            <w:tcW w:w="8112" w:type="dxa"/>
            <w:shd w:val="clear" w:color="auto" w:fill="auto"/>
          </w:tcPr>
          <w:p w14:paraId="7D5890DB" w14:textId="75BB775E" w:rsidR="00F91C8E" w:rsidRPr="00F91C8E" w:rsidRDefault="00F91C8E" w:rsidP="00F91C8E">
            <w:pPr>
              <w:pStyle w:val="ListParagraph"/>
              <w:numPr>
                <w:ilvl w:val="0"/>
                <w:numId w:val="17"/>
              </w:numPr>
              <w:spacing w:after="0" w:line="240" w:lineRule="auto"/>
              <w:ind w:left="357" w:hanging="357"/>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themeColor="text1"/>
              </w:rPr>
            </w:pPr>
            <w:r w:rsidRPr="00F91C8E">
              <w:rPr>
                <w:rFonts w:ascii="Arial" w:hAnsi="Arial" w:cs="Arial"/>
                <w:b w:val="0"/>
                <w:bCs w:val="0"/>
                <w:color w:val="000000" w:themeColor="text1"/>
              </w:rPr>
              <w:t xml:space="preserve">Cleaning of designated areas to ensure that they are kept in a hygienic and tidy condition. </w:t>
            </w:r>
          </w:p>
          <w:p w14:paraId="04382CF8" w14:textId="7861D3C9" w:rsidR="00F91C8E" w:rsidRPr="00F91C8E" w:rsidRDefault="00F91C8E" w:rsidP="00F91C8E">
            <w:pPr>
              <w:pStyle w:val="ListParagraph"/>
              <w:numPr>
                <w:ilvl w:val="0"/>
                <w:numId w:val="17"/>
              </w:numPr>
              <w:spacing w:after="0" w:line="240" w:lineRule="auto"/>
              <w:ind w:left="357" w:hanging="357"/>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themeColor="text1"/>
              </w:rPr>
            </w:pPr>
            <w:r w:rsidRPr="00F91C8E">
              <w:rPr>
                <w:rFonts w:ascii="Arial" w:hAnsi="Arial" w:cs="Arial"/>
                <w:b w:val="0"/>
                <w:bCs w:val="0"/>
                <w:color w:val="000000" w:themeColor="text1"/>
              </w:rPr>
              <w:t xml:space="preserve">Basic food preparation/storage and operation of powered equipment including domestic –type laundry equipment. </w:t>
            </w:r>
          </w:p>
          <w:p w14:paraId="7A21D033" w14:textId="77777777" w:rsidR="00F91C8E" w:rsidRPr="00F91C8E" w:rsidRDefault="00F91C8E" w:rsidP="00F91C8E">
            <w:pPr>
              <w:pStyle w:val="ListParagraph"/>
              <w:numPr>
                <w:ilvl w:val="0"/>
                <w:numId w:val="17"/>
              </w:numPr>
              <w:spacing w:after="0" w:line="240" w:lineRule="auto"/>
              <w:ind w:left="357" w:hanging="357"/>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themeColor="text1"/>
              </w:rPr>
            </w:pPr>
            <w:r w:rsidRPr="00F91C8E">
              <w:rPr>
                <w:rFonts w:ascii="Arial" w:hAnsi="Arial" w:cs="Arial"/>
                <w:b w:val="0"/>
                <w:bCs w:val="0"/>
                <w:color w:val="000000" w:themeColor="text1"/>
              </w:rPr>
              <w:t xml:space="preserve">Undertaking domestic duties and tasks with an understanding of safe and effective use of cleaning equipment and cleaning materials </w:t>
            </w:r>
          </w:p>
          <w:p w14:paraId="3C3CA16C" w14:textId="08FF30C4" w:rsidR="00AF4E8E" w:rsidRPr="00F91C8E" w:rsidRDefault="00AF4E8E" w:rsidP="00F91C8E">
            <w:pPr>
              <w:pStyle w:val="ListParagraph"/>
              <w:spacing w:after="0" w:line="240" w:lineRule="auto"/>
              <w:ind w:left="357"/>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themeColor="text1"/>
              </w:rPr>
            </w:pPr>
          </w:p>
        </w:tc>
      </w:tr>
      <w:tr w:rsidR="00D4711D" w:rsidRPr="0070480A" w14:paraId="56B62BC5" w14:textId="77777777" w:rsidTr="001F095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tcPr>
          <w:p w14:paraId="348BA7E1" w14:textId="77777777" w:rsidR="0070480A" w:rsidRPr="00A06266" w:rsidRDefault="0070480A" w:rsidP="001F7858">
            <w:pPr>
              <w:rPr>
                <w:rFonts w:cs="Arial"/>
                <w:sz w:val="24"/>
                <w:szCs w:val="24"/>
              </w:rPr>
            </w:pPr>
            <w:r>
              <w:rPr>
                <w:rFonts w:cs="Arial"/>
                <w:sz w:val="24"/>
                <w:szCs w:val="24"/>
              </w:rPr>
              <w:lastRenderedPageBreak/>
              <w:t>Communications:</w:t>
            </w:r>
          </w:p>
        </w:tc>
        <w:tc>
          <w:tcPr>
            <w:tcW w:w="8112" w:type="dxa"/>
          </w:tcPr>
          <w:p w14:paraId="6CB429D8" w14:textId="45D16425" w:rsidR="00D4711D" w:rsidRPr="00AF4E8E" w:rsidRDefault="00AF4E8E" w:rsidP="006B6B0F">
            <w:pPr>
              <w:pStyle w:val="ListParagraph"/>
              <w:numPr>
                <w:ilvl w:val="0"/>
                <w:numId w:val="17"/>
              </w:numPr>
              <w:spacing w:after="0" w:line="240" w:lineRule="auto"/>
              <w:ind w:left="357" w:hanging="357"/>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AF4E8E">
              <w:rPr>
                <w:rFonts w:ascii="Arial" w:hAnsi="Arial" w:cs="Arial"/>
                <w:color w:val="000000" w:themeColor="text1"/>
              </w:rPr>
              <w:t>Communicate with service users in a manner which promotes their dignity</w:t>
            </w:r>
          </w:p>
        </w:tc>
      </w:tr>
      <w:tr w:rsidR="0070480A" w:rsidRPr="0070480A" w14:paraId="141BF2C6" w14:textId="77777777" w:rsidTr="001F0951">
        <w:trPr>
          <w:trHeight w:val="397"/>
        </w:trPr>
        <w:tc>
          <w:tcPr>
            <w:cnfStyle w:val="001000000000" w:firstRow="0" w:lastRow="0" w:firstColumn="1" w:lastColumn="0" w:oddVBand="0" w:evenVBand="0" w:oddHBand="0" w:evenHBand="0" w:firstRowFirstColumn="0" w:firstRowLastColumn="0" w:lastRowFirstColumn="0" w:lastRowLastColumn="0"/>
            <w:tcW w:w="2368" w:type="dxa"/>
          </w:tcPr>
          <w:p w14:paraId="696F6368" w14:textId="77777777" w:rsidR="0070480A" w:rsidRDefault="0070480A" w:rsidP="001F7858">
            <w:pPr>
              <w:rPr>
                <w:rFonts w:cs="Arial"/>
                <w:sz w:val="24"/>
                <w:szCs w:val="24"/>
              </w:rPr>
            </w:pPr>
            <w:r>
              <w:rPr>
                <w:rFonts w:cs="Arial"/>
                <w:sz w:val="24"/>
                <w:szCs w:val="24"/>
              </w:rPr>
              <w:t>Safeguarding:</w:t>
            </w:r>
          </w:p>
        </w:tc>
        <w:tc>
          <w:tcPr>
            <w:tcW w:w="8112" w:type="dxa"/>
          </w:tcPr>
          <w:p w14:paraId="71458C15" w14:textId="048292B8" w:rsidR="0070480A" w:rsidRPr="00F91C8E" w:rsidRDefault="00C34011" w:rsidP="00F91C8E">
            <w:pPr>
              <w:pStyle w:val="ListParagraph"/>
              <w:numPr>
                <w:ilvl w:val="0"/>
                <w:numId w:val="17"/>
              </w:numPr>
              <w:spacing w:after="0" w:line="240" w:lineRule="auto"/>
              <w:ind w:left="357" w:hanging="357"/>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FA0BF6">
              <w:rPr>
                <w:rFonts w:ascii="Arial" w:hAnsi="Arial" w:cs="Arial"/>
                <w:color w:val="000000" w:themeColor="text1"/>
              </w:rPr>
              <w:t xml:space="preserve">Comply with the council’s Health and Safety Policy and to take such steps as are reasonably practicable for own health and safety and that of colleagues at work and those affected by work.  </w:t>
            </w:r>
          </w:p>
        </w:tc>
      </w:tr>
    </w:tbl>
    <w:p w14:paraId="0F3D5433" w14:textId="77777777" w:rsidR="00AC3362" w:rsidRDefault="00AC3362" w:rsidP="00D4711D">
      <w:pPr>
        <w:spacing w:after="0" w:line="240" w:lineRule="auto"/>
        <w:rPr>
          <w:rFonts w:cs="Arial"/>
          <w:sz w:val="24"/>
          <w:szCs w:val="24"/>
        </w:rPr>
      </w:pPr>
    </w:p>
    <w:tbl>
      <w:tblPr>
        <w:tblStyle w:val="LightList-Accent3"/>
        <w:tblW w:w="5145" w:type="pct"/>
        <w:tblLook w:val="04A0" w:firstRow="1" w:lastRow="0" w:firstColumn="1" w:lastColumn="0" w:noHBand="0" w:noVBand="1"/>
      </w:tblPr>
      <w:tblGrid>
        <w:gridCol w:w="6935"/>
        <w:gridCol w:w="3544"/>
      </w:tblGrid>
      <w:tr w:rsidR="003709C0" w:rsidRPr="00A06266" w14:paraId="0136ECD1" w14:textId="77777777" w:rsidTr="00F91C8E">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309" w:type="pct"/>
            <w:vAlign w:val="center"/>
          </w:tcPr>
          <w:p w14:paraId="3F5E07D5" w14:textId="4D5B2D39" w:rsidR="003709C0" w:rsidRPr="00A06266" w:rsidRDefault="00AC3362" w:rsidP="001F7858">
            <w:pPr>
              <w:rPr>
                <w:rFonts w:cs="Arial"/>
                <w:color w:val="44546A" w:themeColor="text2"/>
                <w:sz w:val="32"/>
                <w:szCs w:val="32"/>
              </w:rPr>
            </w:pPr>
            <w:r>
              <w:rPr>
                <w:rFonts w:cs="Arial"/>
                <w:sz w:val="24"/>
                <w:szCs w:val="24"/>
              </w:rPr>
              <w:br w:type="page"/>
            </w:r>
            <w:r w:rsidR="003709C0" w:rsidRPr="003709C0">
              <w:rPr>
                <w:rFonts w:cs="Arial"/>
                <w:sz w:val="24"/>
                <w:szCs w:val="24"/>
              </w:rPr>
              <w:t>Person Specification</w:t>
            </w:r>
            <w:r w:rsidR="003709C0">
              <w:rPr>
                <w:rFonts w:cs="Arial"/>
                <w:sz w:val="24"/>
                <w:szCs w:val="24"/>
              </w:rPr>
              <w:t>:</w:t>
            </w:r>
          </w:p>
        </w:tc>
        <w:tc>
          <w:tcPr>
            <w:tcW w:w="1691" w:type="pct"/>
          </w:tcPr>
          <w:p w14:paraId="155F39BE" w14:textId="77777777" w:rsidR="003709C0" w:rsidRPr="00A06266" w:rsidRDefault="003709C0" w:rsidP="001F7858">
            <w:pPr>
              <w:cnfStyle w:val="100000000000" w:firstRow="1" w:lastRow="0" w:firstColumn="0" w:lastColumn="0" w:oddVBand="0" w:evenVBand="0" w:oddHBand="0" w:evenHBand="0" w:firstRowFirstColumn="0" w:firstRowLastColumn="0" w:lastRowFirstColumn="0" w:lastRowLastColumn="0"/>
              <w:rPr>
                <w:rFonts w:cs="Arial"/>
                <w:sz w:val="32"/>
                <w:szCs w:val="32"/>
              </w:rPr>
            </w:pPr>
          </w:p>
        </w:tc>
      </w:tr>
      <w:tr w:rsidR="003709C0" w:rsidRPr="00A06266" w14:paraId="0AEEFD39" w14:textId="77777777" w:rsidTr="00F91C8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309" w:type="pct"/>
            <w:shd w:val="clear" w:color="auto" w:fill="FFFFFF" w:themeFill="background1"/>
          </w:tcPr>
          <w:p w14:paraId="3327C9A5" w14:textId="77777777" w:rsidR="003709C0" w:rsidRPr="00A06266" w:rsidRDefault="003709C0" w:rsidP="001F7858">
            <w:pPr>
              <w:rPr>
                <w:rFonts w:cs="Arial"/>
                <w:sz w:val="24"/>
                <w:szCs w:val="24"/>
              </w:rPr>
            </w:pPr>
            <w:r>
              <w:rPr>
                <w:rFonts w:cs="Arial"/>
                <w:sz w:val="24"/>
                <w:szCs w:val="24"/>
              </w:rPr>
              <w:t>Essential</w:t>
            </w:r>
          </w:p>
        </w:tc>
        <w:tc>
          <w:tcPr>
            <w:tcW w:w="1691" w:type="pct"/>
            <w:shd w:val="clear" w:color="auto" w:fill="D5BFAC" w:themeFill="accent3" w:themeFillTint="66"/>
          </w:tcPr>
          <w:p w14:paraId="186F8FDE" w14:textId="77777777" w:rsidR="003709C0" w:rsidRPr="003709C0" w:rsidRDefault="003709C0" w:rsidP="001F7858">
            <w:pPr>
              <w:cnfStyle w:val="000000100000" w:firstRow="0" w:lastRow="0" w:firstColumn="0" w:lastColumn="0" w:oddVBand="0" w:evenVBand="0" w:oddHBand="1" w:evenHBand="0" w:firstRowFirstColumn="0" w:firstRowLastColumn="0" w:lastRowFirstColumn="0" w:lastRowLastColumn="0"/>
              <w:rPr>
                <w:rFonts w:cs="Arial"/>
                <w:b/>
                <w:sz w:val="24"/>
                <w:szCs w:val="24"/>
              </w:rPr>
            </w:pPr>
            <w:r w:rsidRPr="003709C0">
              <w:rPr>
                <w:rFonts w:cs="Arial"/>
                <w:b/>
                <w:sz w:val="24"/>
                <w:szCs w:val="24"/>
              </w:rPr>
              <w:t>Desirable</w:t>
            </w:r>
          </w:p>
        </w:tc>
      </w:tr>
      <w:tr w:rsidR="003709C0" w:rsidRPr="00A06266" w14:paraId="62B74F65" w14:textId="77777777" w:rsidTr="00F91C8E">
        <w:trPr>
          <w:trHeight w:val="814"/>
        </w:trPr>
        <w:tc>
          <w:tcPr>
            <w:cnfStyle w:val="001000000000" w:firstRow="0" w:lastRow="0" w:firstColumn="1" w:lastColumn="0" w:oddVBand="0" w:evenVBand="0" w:oddHBand="0" w:evenHBand="0" w:firstRowFirstColumn="0" w:firstRowLastColumn="0" w:lastRowFirstColumn="0" w:lastRowLastColumn="0"/>
            <w:tcW w:w="3309" w:type="pct"/>
            <w:shd w:val="clear" w:color="auto" w:fill="FFFFFF" w:themeFill="background1"/>
          </w:tcPr>
          <w:p w14:paraId="0D752D11" w14:textId="77777777" w:rsidR="003709C0" w:rsidRPr="00A06266" w:rsidRDefault="003709C0" w:rsidP="001F7858">
            <w:pPr>
              <w:rPr>
                <w:rFonts w:cs="Arial"/>
                <w:sz w:val="24"/>
                <w:szCs w:val="24"/>
              </w:rPr>
            </w:pPr>
            <w:r w:rsidRPr="00A06266">
              <w:rPr>
                <w:rFonts w:cs="Arial"/>
                <w:sz w:val="24"/>
                <w:szCs w:val="24"/>
              </w:rPr>
              <w:t>Knowledge</w:t>
            </w:r>
            <w:r>
              <w:rPr>
                <w:rFonts w:cs="Arial"/>
                <w:sz w:val="24"/>
                <w:szCs w:val="24"/>
              </w:rPr>
              <w:t xml:space="preserve"> and Experience</w:t>
            </w:r>
          </w:p>
          <w:p w14:paraId="0A5DAF22" w14:textId="77777777" w:rsidR="00AF4E8E" w:rsidRPr="00183853" w:rsidRDefault="00AF4E8E" w:rsidP="00AF4E8E">
            <w:pPr>
              <w:numPr>
                <w:ilvl w:val="0"/>
                <w:numId w:val="5"/>
              </w:numPr>
              <w:ind w:left="357" w:hanging="357"/>
              <w:rPr>
                <w:rFonts w:cs="Arial"/>
                <w:b w:val="0"/>
                <w:bCs w:val="0"/>
              </w:rPr>
            </w:pPr>
            <w:r w:rsidRPr="00183853">
              <w:rPr>
                <w:rFonts w:cs="Arial"/>
                <w:b w:val="0"/>
                <w:bCs w:val="0"/>
              </w:rPr>
              <w:t>Understanding of use of equipment and cleaning materials</w:t>
            </w:r>
          </w:p>
          <w:p w14:paraId="634EAD98" w14:textId="21F91F85" w:rsidR="003709C0" w:rsidRPr="00F91C8E" w:rsidRDefault="00AF4E8E" w:rsidP="00F40E9E">
            <w:pPr>
              <w:numPr>
                <w:ilvl w:val="0"/>
                <w:numId w:val="5"/>
              </w:numPr>
              <w:ind w:left="357" w:hanging="357"/>
              <w:rPr>
                <w:rFonts w:cs="Arial"/>
                <w:b w:val="0"/>
                <w:bCs w:val="0"/>
              </w:rPr>
            </w:pPr>
            <w:r w:rsidRPr="00AF4E8E">
              <w:rPr>
                <w:rFonts w:cs="Arial"/>
                <w:b w:val="0"/>
                <w:bCs w:val="0"/>
              </w:rPr>
              <w:t>Understanding of health and safety issues in relation to hygiene</w:t>
            </w:r>
          </w:p>
        </w:tc>
        <w:tc>
          <w:tcPr>
            <w:tcW w:w="1691" w:type="pct"/>
            <w:tcBorders>
              <w:top w:val="single" w:sz="8" w:space="0" w:color="866243" w:themeColor="accent3"/>
            </w:tcBorders>
            <w:shd w:val="clear" w:color="auto" w:fill="D5BFAC" w:themeFill="accent3" w:themeFillTint="66"/>
          </w:tcPr>
          <w:p w14:paraId="5C667C31" w14:textId="77777777" w:rsidR="003709C0" w:rsidRPr="00A06266" w:rsidRDefault="003709C0" w:rsidP="001F7858">
            <w:pPr>
              <w:cnfStyle w:val="000000000000" w:firstRow="0" w:lastRow="0" w:firstColumn="0" w:lastColumn="0" w:oddVBand="0" w:evenVBand="0" w:oddHBand="0" w:evenHBand="0" w:firstRowFirstColumn="0" w:firstRowLastColumn="0" w:lastRowFirstColumn="0" w:lastRowLastColumn="0"/>
              <w:rPr>
                <w:rFonts w:cs="Arial"/>
                <w:sz w:val="24"/>
                <w:szCs w:val="24"/>
              </w:rPr>
            </w:pPr>
          </w:p>
        </w:tc>
      </w:tr>
      <w:tr w:rsidR="003709C0" w:rsidRPr="00A06266" w14:paraId="626866A8" w14:textId="77777777" w:rsidTr="00F91C8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309" w:type="pct"/>
          </w:tcPr>
          <w:p w14:paraId="2D6DCF9A" w14:textId="77777777" w:rsidR="003709C0" w:rsidRPr="00A06266" w:rsidRDefault="003709C0" w:rsidP="001F7858">
            <w:pPr>
              <w:rPr>
                <w:rFonts w:cs="Arial"/>
                <w:sz w:val="24"/>
                <w:szCs w:val="24"/>
              </w:rPr>
            </w:pPr>
            <w:r w:rsidRPr="00A06266">
              <w:rPr>
                <w:rFonts w:cs="Arial"/>
                <w:sz w:val="24"/>
                <w:szCs w:val="24"/>
              </w:rPr>
              <w:t>Occupational Skills</w:t>
            </w:r>
          </w:p>
          <w:p w14:paraId="77BBCFDB" w14:textId="21738888" w:rsidR="00436712" w:rsidRPr="00F91C8E" w:rsidRDefault="00601288" w:rsidP="00436712">
            <w:pPr>
              <w:pStyle w:val="ListParagraph"/>
              <w:numPr>
                <w:ilvl w:val="0"/>
                <w:numId w:val="5"/>
              </w:numPr>
              <w:spacing w:after="0" w:line="240" w:lineRule="auto"/>
              <w:rPr>
                <w:rFonts w:ascii="Arial" w:hAnsi="Arial" w:cs="Arial"/>
                <w:b w:val="0"/>
                <w:bCs w:val="0"/>
              </w:rPr>
            </w:pPr>
            <w:r w:rsidRPr="00601288">
              <w:rPr>
                <w:rFonts w:ascii="Arial" w:hAnsi="Arial" w:cs="Arial"/>
                <w:b w:val="0"/>
                <w:bCs w:val="0"/>
              </w:rPr>
              <w:t>Food preparation and cooking</w:t>
            </w:r>
          </w:p>
        </w:tc>
        <w:tc>
          <w:tcPr>
            <w:tcW w:w="1691" w:type="pct"/>
            <w:shd w:val="clear" w:color="auto" w:fill="D5BFAC" w:themeFill="accent3" w:themeFillTint="66"/>
          </w:tcPr>
          <w:p w14:paraId="7B22000A" w14:textId="77777777" w:rsidR="003709C0" w:rsidRPr="00A06266" w:rsidRDefault="003709C0" w:rsidP="001F7858">
            <w:pPr>
              <w:cnfStyle w:val="000000100000" w:firstRow="0" w:lastRow="0" w:firstColumn="0" w:lastColumn="0" w:oddVBand="0" w:evenVBand="0" w:oddHBand="1" w:evenHBand="0" w:firstRowFirstColumn="0" w:firstRowLastColumn="0" w:lastRowFirstColumn="0" w:lastRowLastColumn="0"/>
              <w:rPr>
                <w:rFonts w:cs="Arial"/>
                <w:sz w:val="24"/>
                <w:szCs w:val="24"/>
              </w:rPr>
            </w:pPr>
          </w:p>
        </w:tc>
      </w:tr>
      <w:tr w:rsidR="003709C0" w:rsidRPr="00A06266" w14:paraId="6FD87CED" w14:textId="77777777" w:rsidTr="00F91C8E">
        <w:trPr>
          <w:trHeight w:val="397"/>
        </w:trPr>
        <w:tc>
          <w:tcPr>
            <w:cnfStyle w:val="001000000000" w:firstRow="0" w:lastRow="0" w:firstColumn="1" w:lastColumn="0" w:oddVBand="0" w:evenVBand="0" w:oddHBand="0" w:evenHBand="0" w:firstRowFirstColumn="0" w:firstRowLastColumn="0" w:lastRowFirstColumn="0" w:lastRowLastColumn="0"/>
            <w:tcW w:w="3309" w:type="pct"/>
            <w:vAlign w:val="center"/>
          </w:tcPr>
          <w:p w14:paraId="5A3731F1" w14:textId="77777777" w:rsidR="003709C0" w:rsidRDefault="003709C0" w:rsidP="001F7858">
            <w:pPr>
              <w:rPr>
                <w:rFonts w:cs="Arial"/>
                <w:sz w:val="24"/>
                <w:szCs w:val="24"/>
              </w:rPr>
            </w:pPr>
            <w:r w:rsidRPr="00A06266">
              <w:rPr>
                <w:rFonts w:cs="Arial"/>
                <w:sz w:val="24"/>
                <w:szCs w:val="24"/>
              </w:rPr>
              <w:t xml:space="preserve">Behaviours </w:t>
            </w:r>
          </w:p>
          <w:p w14:paraId="6596108A" w14:textId="68498B44" w:rsidR="00FD66CE" w:rsidRPr="00F91C8E" w:rsidRDefault="00F91C8E" w:rsidP="00F91C8E">
            <w:pPr>
              <w:ind w:left="360"/>
              <w:rPr>
                <w:rFonts w:cs="Arial"/>
                <w:b w:val="0"/>
                <w:bCs w:val="0"/>
                <w:color w:val="005489" w:themeColor="hyperlink"/>
                <w:sz w:val="24"/>
                <w:szCs w:val="24"/>
                <w:u w:val="single"/>
              </w:rPr>
            </w:pPr>
            <w:hyperlink r:id="rId12" w:history="1">
              <w:r w:rsidR="003709C0" w:rsidRPr="00A06266">
                <w:rPr>
                  <w:rStyle w:val="Hyperlink"/>
                  <w:rFonts w:cs="Arial"/>
                  <w:sz w:val="24"/>
                  <w:szCs w:val="24"/>
                </w:rPr>
                <w:t>Link</w:t>
              </w:r>
            </w:hyperlink>
          </w:p>
        </w:tc>
        <w:tc>
          <w:tcPr>
            <w:tcW w:w="1691" w:type="pct"/>
            <w:shd w:val="clear" w:color="auto" w:fill="D5BFAC" w:themeFill="accent3" w:themeFillTint="66"/>
          </w:tcPr>
          <w:p w14:paraId="49056AA1" w14:textId="77777777" w:rsidR="003709C0" w:rsidRPr="00A06266" w:rsidRDefault="003709C0" w:rsidP="001F7858">
            <w:pPr>
              <w:cnfStyle w:val="000000000000" w:firstRow="0" w:lastRow="0" w:firstColumn="0" w:lastColumn="0" w:oddVBand="0" w:evenVBand="0" w:oddHBand="0" w:evenHBand="0" w:firstRowFirstColumn="0" w:firstRowLastColumn="0" w:lastRowFirstColumn="0" w:lastRowLastColumn="0"/>
              <w:rPr>
                <w:rFonts w:cs="Arial"/>
                <w:sz w:val="24"/>
                <w:szCs w:val="24"/>
              </w:rPr>
            </w:pPr>
          </w:p>
        </w:tc>
      </w:tr>
      <w:tr w:rsidR="003709C0" w:rsidRPr="00A06266" w14:paraId="0C5C9AF3" w14:textId="77777777" w:rsidTr="00F91C8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309" w:type="pct"/>
          </w:tcPr>
          <w:p w14:paraId="02F7766E" w14:textId="77777777" w:rsidR="003709C0" w:rsidRPr="00A06266" w:rsidRDefault="003709C0" w:rsidP="001F7858">
            <w:pPr>
              <w:rPr>
                <w:rFonts w:cs="Arial"/>
                <w:sz w:val="24"/>
                <w:szCs w:val="24"/>
              </w:rPr>
            </w:pPr>
            <w:r w:rsidRPr="00A06266">
              <w:rPr>
                <w:rFonts w:cs="Arial"/>
                <w:sz w:val="24"/>
                <w:szCs w:val="24"/>
              </w:rPr>
              <w:t>Other Requirements</w:t>
            </w:r>
          </w:p>
          <w:p w14:paraId="00320C42" w14:textId="77777777" w:rsidR="003709C0" w:rsidRPr="00601288" w:rsidRDefault="00AF4E8E" w:rsidP="00601288">
            <w:pPr>
              <w:numPr>
                <w:ilvl w:val="0"/>
                <w:numId w:val="7"/>
              </w:numPr>
              <w:rPr>
                <w:rFonts w:cs="Arial"/>
                <w:b w:val="0"/>
                <w:bCs w:val="0"/>
              </w:rPr>
            </w:pPr>
            <w:r w:rsidRPr="00AF4E8E">
              <w:rPr>
                <w:rFonts w:cs="Arial"/>
                <w:b w:val="0"/>
                <w:bCs w:val="0"/>
              </w:rPr>
              <w:t>Work as part of a team with minimal supervision</w:t>
            </w:r>
          </w:p>
          <w:p w14:paraId="1EDBBE3C" w14:textId="77777777" w:rsidR="00601288" w:rsidRPr="00601288" w:rsidRDefault="00601288" w:rsidP="00601288">
            <w:pPr>
              <w:numPr>
                <w:ilvl w:val="0"/>
                <w:numId w:val="7"/>
              </w:numPr>
              <w:rPr>
                <w:rFonts w:cs="Arial"/>
                <w:b w:val="0"/>
                <w:bCs w:val="0"/>
              </w:rPr>
            </w:pPr>
            <w:r w:rsidRPr="00601288">
              <w:rPr>
                <w:rFonts w:cs="Arial"/>
                <w:b w:val="0"/>
                <w:bCs w:val="0"/>
              </w:rPr>
              <w:t>Work on own initiative when appropriate and as part of a team</w:t>
            </w:r>
            <w:r>
              <w:rPr>
                <w:rFonts w:cs="Arial"/>
                <w:b w:val="0"/>
                <w:bCs w:val="0"/>
              </w:rPr>
              <w:t>.</w:t>
            </w:r>
          </w:p>
          <w:p w14:paraId="73DA5952" w14:textId="224DA6F3" w:rsidR="00601288" w:rsidRPr="00601288" w:rsidRDefault="00601288" w:rsidP="00601288">
            <w:pPr>
              <w:numPr>
                <w:ilvl w:val="0"/>
                <w:numId w:val="7"/>
              </w:numPr>
              <w:rPr>
                <w:rFonts w:cs="Arial"/>
                <w:b w:val="0"/>
                <w:bCs w:val="0"/>
              </w:rPr>
            </w:pPr>
            <w:r w:rsidRPr="00601288">
              <w:rPr>
                <w:rFonts w:cs="Arial"/>
                <w:b w:val="0"/>
                <w:bCs w:val="0"/>
              </w:rPr>
              <w:t>Be aware of importance of confidentiality</w:t>
            </w:r>
            <w:r>
              <w:rPr>
                <w:rFonts w:cs="Arial"/>
                <w:b w:val="0"/>
                <w:bCs w:val="0"/>
              </w:rPr>
              <w:t>.</w:t>
            </w:r>
          </w:p>
          <w:p w14:paraId="6A871C6C" w14:textId="3BB3BA56" w:rsidR="00601288" w:rsidRPr="00AF4E8E" w:rsidRDefault="00601288" w:rsidP="00F91C8E">
            <w:pPr>
              <w:ind w:left="360"/>
              <w:rPr>
                <w:rFonts w:cs="Arial"/>
                <w:b w:val="0"/>
                <w:bCs w:val="0"/>
              </w:rPr>
            </w:pPr>
          </w:p>
        </w:tc>
        <w:tc>
          <w:tcPr>
            <w:tcW w:w="1691" w:type="pct"/>
            <w:shd w:val="clear" w:color="auto" w:fill="D5BFAC" w:themeFill="accent3" w:themeFillTint="66"/>
          </w:tcPr>
          <w:p w14:paraId="5523A818" w14:textId="77777777" w:rsidR="00F91C8E" w:rsidRDefault="00F91C8E" w:rsidP="00F91C8E">
            <w:pPr>
              <w:numPr>
                <w:ilvl w:val="0"/>
                <w:numId w:val="7"/>
              </w:numPr>
              <w:cnfStyle w:val="000000100000" w:firstRow="0" w:lastRow="0" w:firstColumn="0" w:lastColumn="0" w:oddVBand="0" w:evenVBand="0" w:oddHBand="1" w:evenHBand="0" w:firstRowFirstColumn="0" w:firstRowLastColumn="0" w:lastRowFirstColumn="0" w:lastRowLastColumn="0"/>
              <w:rPr>
                <w:rFonts w:cs="Arial"/>
                <w:b/>
                <w:bCs/>
              </w:rPr>
            </w:pPr>
            <w:r w:rsidRPr="00183853">
              <w:rPr>
                <w:rFonts w:cs="Arial"/>
              </w:rPr>
              <w:t>Willing to work flexibly.</w:t>
            </w:r>
          </w:p>
          <w:p w14:paraId="5C5A397F" w14:textId="5A0D8E94" w:rsidR="003709C0" w:rsidRPr="00F91C8E" w:rsidRDefault="00F91C8E" w:rsidP="00F91C8E">
            <w:pPr>
              <w:numPr>
                <w:ilvl w:val="0"/>
                <w:numId w:val="7"/>
              </w:numPr>
              <w:cnfStyle w:val="000000100000" w:firstRow="0" w:lastRow="0" w:firstColumn="0" w:lastColumn="0" w:oddVBand="0" w:evenVBand="0" w:oddHBand="1" w:evenHBand="0" w:firstRowFirstColumn="0" w:firstRowLastColumn="0" w:lastRowFirstColumn="0" w:lastRowLastColumn="0"/>
              <w:rPr>
                <w:rFonts w:cs="Arial"/>
                <w:b/>
                <w:bCs/>
              </w:rPr>
            </w:pPr>
            <w:r w:rsidRPr="00F91C8E">
              <w:rPr>
                <w:rFonts w:cs="Arial"/>
              </w:rPr>
              <w:t>Have an understanding and respect for the individual rights of service users</w:t>
            </w:r>
          </w:p>
        </w:tc>
      </w:tr>
    </w:tbl>
    <w:p w14:paraId="57B11FA3" w14:textId="77777777" w:rsidR="00D4711D" w:rsidRDefault="00D4711D" w:rsidP="00F91C8E">
      <w:pPr>
        <w:spacing w:after="0"/>
        <w:rPr>
          <w:rFonts w:cs="Arial"/>
          <w:sz w:val="20"/>
          <w:szCs w:val="20"/>
        </w:rPr>
      </w:pPr>
    </w:p>
    <w:tbl>
      <w:tblPr>
        <w:tblStyle w:val="LightList-Accent6"/>
        <w:tblW w:w="10480" w:type="dxa"/>
        <w:tblLayout w:type="fixed"/>
        <w:tblLook w:val="04A0" w:firstRow="1" w:lastRow="0" w:firstColumn="1" w:lastColumn="0" w:noHBand="0" w:noVBand="1"/>
      </w:tblPr>
      <w:tblGrid>
        <w:gridCol w:w="10480"/>
      </w:tblGrid>
      <w:tr w:rsidR="00FF3A2F" w:rsidRPr="00A06266" w14:paraId="40CA193B" w14:textId="77777777" w:rsidTr="00FF6D2A">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80" w:type="dxa"/>
            <w:tcBorders>
              <w:top w:val="single" w:sz="8" w:space="0" w:color="7030A0"/>
              <w:left w:val="single" w:sz="8" w:space="0" w:color="7030A0"/>
              <w:bottom w:val="single" w:sz="8" w:space="0" w:color="7030A0"/>
              <w:right w:val="single" w:sz="8" w:space="0" w:color="7030A0"/>
            </w:tcBorders>
            <w:shd w:val="clear" w:color="auto" w:fill="7030A0"/>
          </w:tcPr>
          <w:p w14:paraId="4117955E" w14:textId="77777777" w:rsidR="00FF3A2F" w:rsidRPr="00A06266" w:rsidRDefault="00FF3A2F" w:rsidP="00E70D1E">
            <w:pPr>
              <w:rPr>
                <w:rFonts w:cs="Arial"/>
                <w:sz w:val="24"/>
                <w:szCs w:val="24"/>
              </w:rPr>
            </w:pPr>
            <w:r>
              <w:rPr>
                <w:rFonts w:cs="Arial"/>
                <w:sz w:val="24"/>
                <w:szCs w:val="24"/>
              </w:rPr>
              <w:t>Career progression:</w:t>
            </w:r>
          </w:p>
        </w:tc>
      </w:tr>
      <w:tr w:rsidR="00FF3A2F" w:rsidRPr="005415D6" w14:paraId="57F10D59" w14:textId="77777777" w:rsidTr="00FF6D2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80" w:type="dxa"/>
            <w:tcBorders>
              <w:top w:val="single" w:sz="8" w:space="0" w:color="7030A0"/>
              <w:left w:val="single" w:sz="8" w:space="0" w:color="7030A0"/>
              <w:bottom w:val="single" w:sz="8" w:space="0" w:color="7030A0"/>
              <w:right w:val="single" w:sz="8" w:space="0" w:color="7030A0"/>
            </w:tcBorders>
          </w:tcPr>
          <w:p w14:paraId="2436BD5C" w14:textId="77777777" w:rsidR="002167D6" w:rsidRDefault="009468D1" w:rsidP="002167D6">
            <w:pPr>
              <w:pStyle w:val="ListParagraph"/>
              <w:numPr>
                <w:ilvl w:val="0"/>
                <w:numId w:val="3"/>
              </w:numPr>
              <w:spacing w:after="0" w:line="276" w:lineRule="auto"/>
              <w:ind w:left="308"/>
              <w:rPr>
                <w:rFonts w:ascii="Arial" w:hAnsi="Arial" w:cs="Arial"/>
                <w:b w:val="0"/>
                <w:sz w:val="20"/>
                <w:szCs w:val="20"/>
              </w:rPr>
            </w:pPr>
            <w:r>
              <w:rPr>
                <w:rFonts w:ascii="Arial" w:hAnsi="Arial" w:cs="Arial"/>
                <w:b w:val="0"/>
                <w:sz w:val="20"/>
                <w:szCs w:val="20"/>
              </w:rPr>
              <w:t>At NYC</w:t>
            </w:r>
            <w:r w:rsidR="002167D6" w:rsidRPr="00436712">
              <w:rPr>
                <w:rFonts w:ascii="Arial" w:hAnsi="Arial" w:cs="Arial"/>
                <w:b w:val="0"/>
                <w:sz w:val="20"/>
                <w:szCs w:val="20"/>
              </w:rPr>
              <w:t xml:space="preserve"> we value our employees, and as part of this we can provide wider opportunities to progress in your career.  Through discussion with your manager identify areas of interest and consider avenues to progress to them, e.g. apprenticeships and work shadowing/coaching.</w:t>
            </w:r>
            <w:r w:rsidR="002167D6" w:rsidRPr="002167D6">
              <w:rPr>
                <w:rFonts w:ascii="Arial" w:hAnsi="Arial" w:cs="Arial"/>
                <w:b w:val="0"/>
                <w:sz w:val="20"/>
                <w:szCs w:val="20"/>
              </w:rPr>
              <w:t xml:space="preserve">  </w:t>
            </w:r>
          </w:p>
          <w:p w14:paraId="4CC90C7E" w14:textId="3F819F17" w:rsidR="002167D6" w:rsidRPr="00F91C8E" w:rsidRDefault="002167D6" w:rsidP="00F91C8E">
            <w:pPr>
              <w:pStyle w:val="ListParagraph"/>
              <w:numPr>
                <w:ilvl w:val="0"/>
                <w:numId w:val="3"/>
              </w:numPr>
              <w:spacing w:after="0" w:line="276" w:lineRule="auto"/>
              <w:ind w:left="308"/>
              <w:rPr>
                <w:rFonts w:ascii="Arial" w:hAnsi="Arial" w:cs="Arial"/>
                <w:b w:val="0"/>
                <w:sz w:val="20"/>
                <w:szCs w:val="20"/>
              </w:rPr>
            </w:pPr>
            <w:r w:rsidRPr="002167D6">
              <w:rPr>
                <w:rFonts w:ascii="Arial" w:hAnsi="Arial" w:cs="Arial"/>
                <w:b w:val="0"/>
                <w:sz w:val="20"/>
                <w:szCs w:val="20"/>
              </w:rPr>
              <w:t xml:space="preserve">As a large council </w:t>
            </w:r>
            <w:r w:rsidR="00E140DD">
              <w:rPr>
                <w:rFonts w:ascii="Arial" w:hAnsi="Arial" w:cs="Arial"/>
                <w:b w:val="0"/>
                <w:sz w:val="20"/>
                <w:szCs w:val="20"/>
              </w:rPr>
              <w:t>we</w:t>
            </w:r>
            <w:r w:rsidRPr="002167D6">
              <w:rPr>
                <w:rFonts w:ascii="Arial" w:hAnsi="Arial" w:cs="Arial"/>
                <w:b w:val="0"/>
                <w:sz w:val="20"/>
                <w:szCs w:val="20"/>
              </w:rPr>
              <w:t xml:space="preserve"> have a range of roles, across our services, and can provide a wealth of career and development opportunities to help our employees find fulfilling career development opportunities. </w:t>
            </w:r>
          </w:p>
        </w:tc>
      </w:tr>
    </w:tbl>
    <w:p w14:paraId="5599E56C" w14:textId="77777777" w:rsidR="00AC3362" w:rsidRDefault="00AC3362" w:rsidP="00F91C8E">
      <w:pPr>
        <w:spacing w:after="0"/>
      </w:pPr>
    </w:p>
    <w:tbl>
      <w:tblPr>
        <w:tblStyle w:val="LightList-Accent6"/>
        <w:tblW w:w="10480" w:type="dxa"/>
        <w:tblLayout w:type="fixed"/>
        <w:tblLook w:val="04A0" w:firstRow="1" w:lastRow="0" w:firstColumn="1" w:lastColumn="0" w:noHBand="0" w:noVBand="1"/>
      </w:tblPr>
      <w:tblGrid>
        <w:gridCol w:w="10480"/>
      </w:tblGrid>
      <w:tr w:rsidR="00D4711D" w:rsidRPr="00A06266" w14:paraId="7FE24F51" w14:textId="77777777" w:rsidTr="00FF6D2A">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80" w:type="dxa"/>
            <w:tcBorders>
              <w:top w:val="nil"/>
              <w:left w:val="single" w:sz="8" w:space="0" w:color="005489" w:themeColor="accent1"/>
              <w:bottom w:val="single" w:sz="8" w:space="0" w:color="005489" w:themeColor="accent1"/>
              <w:right w:val="single" w:sz="8" w:space="0" w:color="005489" w:themeColor="accent1"/>
            </w:tcBorders>
            <w:shd w:val="clear" w:color="auto" w:fill="005489" w:themeFill="accent1"/>
            <w:vAlign w:val="center"/>
          </w:tcPr>
          <w:p w14:paraId="5AB57F52" w14:textId="77777777" w:rsidR="00D4711D" w:rsidRPr="00A06266" w:rsidRDefault="00D4711D" w:rsidP="001F7858">
            <w:pPr>
              <w:rPr>
                <w:rFonts w:cs="Arial"/>
                <w:sz w:val="24"/>
                <w:szCs w:val="24"/>
              </w:rPr>
            </w:pPr>
            <w:r>
              <w:rPr>
                <w:rFonts w:cs="Arial"/>
                <w:sz w:val="24"/>
                <w:szCs w:val="24"/>
              </w:rPr>
              <w:t>Structure</w:t>
            </w:r>
          </w:p>
        </w:tc>
      </w:tr>
      <w:tr w:rsidR="00D4711D" w:rsidRPr="005415D6" w14:paraId="1BA9D9C1" w14:textId="77777777" w:rsidTr="001F785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80" w:type="dxa"/>
            <w:tcBorders>
              <w:top w:val="single" w:sz="8" w:space="0" w:color="005489" w:themeColor="accent1"/>
              <w:left w:val="single" w:sz="8" w:space="0" w:color="005489" w:themeColor="accent1"/>
              <w:bottom w:val="single" w:sz="8" w:space="0" w:color="005489" w:themeColor="accent1"/>
              <w:right w:val="single" w:sz="8" w:space="0" w:color="005489" w:themeColor="accent1"/>
            </w:tcBorders>
            <w:vAlign w:val="center"/>
          </w:tcPr>
          <w:p w14:paraId="2809D129" w14:textId="77777777" w:rsidR="00D4711D" w:rsidRPr="0095197B" w:rsidRDefault="00D4711D" w:rsidP="001F7858">
            <w:pPr>
              <w:pStyle w:val="ListParagraph"/>
              <w:spacing w:after="120"/>
              <w:ind w:left="305"/>
              <w:jc w:val="both"/>
              <w:rPr>
                <w:rFonts w:ascii="Arial" w:hAnsi="Arial" w:cs="Arial"/>
                <w:b w:val="0"/>
                <w:sz w:val="20"/>
                <w:szCs w:val="20"/>
              </w:rPr>
            </w:pPr>
            <w:r>
              <w:rPr>
                <w:rFonts w:ascii="Arial" w:hAnsi="Arial" w:cs="Arial"/>
                <w:noProof/>
                <w:sz w:val="20"/>
                <w:szCs w:val="20"/>
                <w:lang w:eastAsia="en-GB"/>
              </w:rPr>
              <w:drawing>
                <wp:inline distT="0" distB="0" distL="0" distR="0" wp14:anchorId="542BA889" wp14:editId="3742AB97">
                  <wp:extent cx="5118265" cy="2291938"/>
                  <wp:effectExtent l="0" t="0" r="0" b="13335"/>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tc>
      </w:tr>
    </w:tbl>
    <w:p w14:paraId="5E137C01" w14:textId="77777777" w:rsidR="00140F1E" w:rsidRDefault="00140F1E" w:rsidP="00D4711D">
      <w:pPr>
        <w:rPr>
          <w:rFonts w:cs="Arial"/>
          <w:sz w:val="20"/>
          <w:szCs w:val="20"/>
        </w:rPr>
      </w:pPr>
    </w:p>
    <w:p w14:paraId="2C8929BA" w14:textId="77777777" w:rsidR="00D4711D" w:rsidRPr="00A06266" w:rsidRDefault="00D4711D" w:rsidP="00D4711D">
      <w:pPr>
        <w:rPr>
          <w:rFonts w:cs="Arial"/>
          <w:color w:val="FF0000"/>
          <w:sz w:val="18"/>
          <w:szCs w:val="18"/>
        </w:rPr>
      </w:pPr>
      <w:r w:rsidRPr="00A06266">
        <w:rPr>
          <w:rFonts w:cs="Arial"/>
          <w:sz w:val="20"/>
          <w:szCs w:val="20"/>
        </w:rPr>
        <w:lastRenderedPageBreak/>
        <w:t>NB – Assessment criteria for recruitment will be notified separately.</w:t>
      </w:r>
      <w:r w:rsidRPr="00A06266">
        <w:rPr>
          <w:rFonts w:cs="Arial"/>
          <w:sz w:val="20"/>
          <w:szCs w:val="20"/>
        </w:rPr>
        <w:br/>
      </w:r>
      <w:r w:rsidRPr="00A06266">
        <w:rPr>
          <w:rFonts w:cs="Arial"/>
          <w:color w:val="FF0000"/>
          <w:sz w:val="18"/>
          <w:szCs w:val="18"/>
        </w:rPr>
        <w:t>Optional - Statement for recruitment purposes:  You should use this information to make the best of your application by identifying some specific pieces of work you may have undertaken in any of these areas.  You will be tested in some or all of the skill specific areas over the course of the selection process.</w:t>
      </w:r>
    </w:p>
    <w:p w14:paraId="2512859C" w14:textId="77777777" w:rsidR="00D4711D" w:rsidRPr="004A1109" w:rsidRDefault="00D4711D" w:rsidP="004A1109"/>
    <w:sectPr w:rsidR="00D4711D" w:rsidRPr="004A1109" w:rsidSect="0077329D">
      <w:headerReference w:type="even" r:id="rId18"/>
      <w:headerReference w:type="default" r:id="rId19"/>
      <w:footerReference w:type="even" r:id="rId20"/>
      <w:footerReference w:type="default" r:id="rId21"/>
      <w:headerReference w:type="first" r:id="rId22"/>
      <w:footerReference w:type="first" r:id="rId23"/>
      <w:type w:val="continuous"/>
      <w:pgSz w:w="11906" w:h="16838"/>
      <w:pgMar w:top="2694" w:right="851" w:bottom="851" w:left="851"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5A495" w14:textId="77777777" w:rsidR="00413B41" w:rsidRDefault="00413B41" w:rsidP="00A84A39">
      <w:pPr>
        <w:spacing w:after="0" w:line="240" w:lineRule="auto"/>
      </w:pPr>
      <w:r>
        <w:separator/>
      </w:r>
    </w:p>
  </w:endnote>
  <w:endnote w:type="continuationSeparator" w:id="0">
    <w:p w14:paraId="7B8E0FA8" w14:textId="77777777" w:rsidR="00413B41" w:rsidRDefault="00413B41" w:rsidP="00A84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570AF" w14:textId="77777777" w:rsidR="00F91C8E" w:rsidRDefault="00F91C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26254" w14:textId="77777777" w:rsidR="000A71AD" w:rsidRDefault="000A71AD">
    <w:pPr>
      <w:pStyle w:val="Footer"/>
    </w:pPr>
  </w:p>
  <w:p w14:paraId="75133450" w14:textId="77777777" w:rsidR="000A71AD" w:rsidRDefault="002E3B97">
    <w:pPr>
      <w:pStyle w:val="Footer"/>
    </w:pPr>
    <w:r>
      <w:rPr>
        <w:noProof/>
        <w:lang w:eastAsia="en-GB"/>
      </w:rPr>
      <mc:AlternateContent>
        <mc:Choice Requires="wps">
          <w:drawing>
            <wp:anchor distT="0" distB="0" distL="114300" distR="114300" simplePos="0" relativeHeight="251656192" behindDoc="0" locked="0" layoutInCell="0" allowOverlap="1" wp14:anchorId="19D26160" wp14:editId="36EE547A">
              <wp:simplePos x="0" y="0"/>
              <wp:positionH relativeFrom="page">
                <wp:posOffset>0</wp:posOffset>
              </wp:positionH>
              <wp:positionV relativeFrom="page">
                <wp:posOffset>10228580</wp:posOffset>
              </wp:positionV>
              <wp:extent cx="7560310" cy="273050"/>
              <wp:effectExtent l="0" t="0" r="0" b="12700"/>
              <wp:wrapNone/>
              <wp:docPr id="2" name="MSIPCM3e4141bd8e913b8e9697835d" descr="{&quot;HashCode&quot;:-1399272816,&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2ED4A55" w14:textId="77777777" w:rsidR="002E3B97" w:rsidRPr="008C6EC0" w:rsidRDefault="008C6EC0" w:rsidP="008C6EC0">
                          <w:pPr>
                            <w:spacing w:after="0"/>
                            <w:jc w:val="center"/>
                            <w:rPr>
                              <w:rFonts w:ascii="Calibri" w:hAnsi="Calibri" w:cs="Calibri"/>
                              <w:color w:val="FF0000"/>
                              <w:sz w:val="20"/>
                            </w:rPr>
                          </w:pPr>
                          <w:r w:rsidRPr="008C6EC0">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9D26160" id="_x0000_t202" coordsize="21600,21600" o:spt="202" path="m,l,21600r21600,l21600,xe">
              <v:stroke joinstyle="miter"/>
              <v:path gradientshapeok="t" o:connecttype="rect"/>
            </v:shapetype>
            <v:shape id="MSIPCM3e4141bd8e913b8e9697835d" o:spid="_x0000_s1026" type="#_x0000_t202" alt="{&quot;HashCode&quot;:-1399272816,&quot;Height&quot;:841.0,&quot;Width&quot;:595.0,&quot;Placement&quot;:&quot;Footer&quot;,&quot;Index&quot;:&quot;Primary&quot;,&quot;Section&quot;:1,&quot;Top&quot;:0.0,&quot;Left&quot;:0.0}" style="position:absolute;margin-left:0;margin-top:805.4pt;width:595.3pt;height:21.5pt;z-index:2516561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" o:allowincell="f" filled="f" stroked="f" strokeweight=".5pt">
              <v:textbox inset=",0,,0">
                <w:txbxContent>
                  <w:p w14:paraId="02ED4A55" w14:textId="77777777" w:rsidR="002E3B97" w:rsidRPr="008C6EC0" w:rsidRDefault="008C6EC0" w:rsidP="008C6EC0">
                    <w:pPr>
                      <w:spacing w:after="0"/>
                      <w:jc w:val="center"/>
                      <w:rPr>
                        <w:rFonts w:ascii="Calibri" w:hAnsi="Calibri" w:cs="Calibri"/>
                        <w:color w:val="FF0000"/>
                        <w:sz w:val="20"/>
                      </w:rPr>
                    </w:pPr>
                    <w:r w:rsidRPr="008C6EC0">
                      <w:rPr>
                        <w:rFonts w:ascii="Calibri" w:hAnsi="Calibri" w:cs="Calibri"/>
                        <w:color w:val="FF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71898" w14:textId="77777777" w:rsidR="006C0C79" w:rsidRDefault="002E3B97">
    <w:pPr>
      <w:pStyle w:val="Footer"/>
    </w:pPr>
    <w:r>
      <w:rPr>
        <w:noProof/>
        <w:lang w:eastAsia="en-GB"/>
      </w:rPr>
      <mc:AlternateContent>
        <mc:Choice Requires="wps">
          <w:drawing>
            <wp:anchor distT="0" distB="0" distL="114300" distR="114300" simplePos="0" relativeHeight="251657216" behindDoc="0" locked="0" layoutInCell="0" allowOverlap="1" wp14:anchorId="3699DF66" wp14:editId="481C2FB6">
              <wp:simplePos x="0" y="0"/>
              <wp:positionH relativeFrom="page">
                <wp:posOffset>0</wp:posOffset>
              </wp:positionH>
              <wp:positionV relativeFrom="page">
                <wp:posOffset>10228580</wp:posOffset>
              </wp:positionV>
              <wp:extent cx="7560310" cy="273050"/>
              <wp:effectExtent l="0" t="0" r="0" b="12700"/>
              <wp:wrapNone/>
              <wp:docPr id="3" name="MSIPCMb7a94ed9a9a85adbd0309b04" descr="{&quot;HashCode&quot;:-1399272816,&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95B4C27" w14:textId="77777777" w:rsidR="002E3B97" w:rsidRPr="008C6EC0" w:rsidRDefault="008C6EC0" w:rsidP="008C6EC0">
                          <w:pPr>
                            <w:spacing w:after="0"/>
                            <w:jc w:val="center"/>
                            <w:rPr>
                              <w:rFonts w:ascii="Calibri" w:hAnsi="Calibri" w:cs="Calibri"/>
                              <w:color w:val="FF0000"/>
                              <w:sz w:val="20"/>
                            </w:rPr>
                          </w:pPr>
                          <w:r w:rsidRPr="008C6EC0">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699DF66" id="_x0000_t202" coordsize="21600,21600" o:spt="202" path="m,l,21600r21600,l21600,xe">
              <v:stroke joinstyle="miter"/>
              <v:path gradientshapeok="t" o:connecttype="rect"/>
            </v:shapetype>
            <v:shape id="MSIPCMb7a94ed9a9a85adbd0309b04" o:spid="_x0000_s1027" type="#_x0000_t202" alt="{&quot;HashCode&quot;:-1399272816,&quot;Height&quot;:841.0,&quot;Width&quot;:595.0,&quot;Placement&quot;:&quot;Footer&quot;,&quot;Index&quot;:&quot;FirstPage&quot;,&quot;Section&quot;:1,&quot;Top&quot;:0.0,&quot;Left&quot;:0.0}" style="position:absolute;margin-left:0;margin-top:805.4pt;width:595.3pt;height:21.5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" o:allowincell="f" filled="f" stroked="f" strokeweight=".5pt">
              <v:textbox inset=",0,,0">
                <w:txbxContent>
                  <w:p w14:paraId="695B4C27" w14:textId="77777777" w:rsidR="002E3B97" w:rsidRPr="008C6EC0" w:rsidRDefault="008C6EC0" w:rsidP="008C6EC0">
                    <w:pPr>
                      <w:spacing w:after="0"/>
                      <w:jc w:val="center"/>
                      <w:rPr>
                        <w:rFonts w:ascii="Calibri" w:hAnsi="Calibri" w:cs="Calibri"/>
                        <w:color w:val="FF0000"/>
                        <w:sz w:val="20"/>
                      </w:rPr>
                    </w:pPr>
                    <w:r w:rsidRPr="008C6EC0">
                      <w:rPr>
                        <w:rFonts w:ascii="Calibri" w:hAnsi="Calibri" w:cs="Calibri"/>
                        <w:color w:val="FF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3362F" w14:textId="77777777" w:rsidR="00413B41" w:rsidRDefault="00413B41" w:rsidP="00A84A39">
      <w:pPr>
        <w:spacing w:after="0" w:line="240" w:lineRule="auto"/>
      </w:pPr>
      <w:r>
        <w:separator/>
      </w:r>
    </w:p>
  </w:footnote>
  <w:footnote w:type="continuationSeparator" w:id="0">
    <w:p w14:paraId="1B94FD79" w14:textId="77777777" w:rsidR="00413B41" w:rsidRDefault="00413B41" w:rsidP="00A84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A8A0F" w14:textId="77777777" w:rsidR="00AD0E84" w:rsidRDefault="00F91C8E">
    <w:pPr>
      <w:pStyle w:val="Header"/>
    </w:pPr>
    <w:r>
      <w:rPr>
        <w:noProof/>
        <w:lang w:eastAsia="en-GB"/>
      </w:rPr>
      <w:pict w14:anchorId="6E250F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146094" o:spid="_x0000_s2053" type="#_x0000_t75" style="position:absolute;margin-left:0;margin-top:0;width:595.2pt;height:841.9pt;z-index:-251656192;mso-position-horizontal:center;mso-position-horizontal-relative:margin;mso-position-vertical:center;mso-position-vertical-relative:margin" o:allowincell="f">
          <v:imagedata r:id="rId1" o:title="84884 Pauls LGR Unitary A4 portrait 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88946" w14:textId="77777777" w:rsidR="0055096A" w:rsidRPr="0055096A" w:rsidRDefault="00A012F8" w:rsidP="0055096A">
    <w:pPr>
      <w:pStyle w:val="Header"/>
      <w:spacing w:before="80"/>
      <w:rPr>
        <w:rFonts w:cs="Arial"/>
        <w:color w:val="0055A4"/>
      </w:rPr>
    </w:pPr>
    <w:r>
      <w:rPr>
        <w:rFonts w:cs="Arial"/>
        <w:noProof/>
        <w:color w:val="0055A4"/>
        <w:lang w:eastAsia="en-GB"/>
      </w:rPr>
      <w:drawing>
        <wp:anchor distT="0" distB="0" distL="114300" distR="114300" simplePos="0" relativeHeight="251659264" behindDoc="1" locked="0" layoutInCell="1" allowOverlap="1" wp14:anchorId="1EBE0ED5" wp14:editId="7C4BB6F3">
          <wp:simplePos x="0" y="0"/>
          <wp:positionH relativeFrom="column">
            <wp:posOffset>-539718</wp:posOffset>
          </wp:positionH>
          <wp:positionV relativeFrom="paragraph">
            <wp:posOffset>0</wp:posOffset>
          </wp:positionV>
          <wp:extent cx="7560000" cy="10692000"/>
          <wp:effectExtent l="0" t="0" r="3175" b="0"/>
          <wp:wrapNone/>
          <wp:docPr id="17" name="Picture 17"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rsidR="0055096A">
      <w:rPr>
        <w:rFonts w:cs="Arial"/>
        <w:noProof/>
        <w:color w:val="0055A4"/>
        <w:lang w:eastAsia="en-GB"/>
      </w:rPr>
      <w:drawing>
        <wp:anchor distT="0" distB="0" distL="114300" distR="114300" simplePos="0" relativeHeight="251655168" behindDoc="1" locked="0" layoutInCell="1" allowOverlap="1" wp14:anchorId="7FB6839B" wp14:editId="17E3D0EA">
          <wp:simplePos x="508000" y="406400"/>
          <wp:positionH relativeFrom="page">
            <wp:align>center</wp:align>
          </wp:positionH>
          <wp:positionV relativeFrom="page">
            <wp:align>center</wp:align>
          </wp:positionV>
          <wp:extent cx="10724400" cy="7581600"/>
          <wp:effectExtent l="0" t="0" r="1270" b="63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84484 inside word templat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724400" cy="7581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C600B" w14:textId="77777777" w:rsidR="006C0C79" w:rsidRDefault="007B41A4" w:rsidP="007B41A4">
    <w:pPr>
      <w:pStyle w:val="Header"/>
      <w:ind w:left="-851"/>
    </w:pPr>
    <w:r>
      <w:rPr>
        <w:noProof/>
      </w:rPr>
      <w:drawing>
        <wp:anchor distT="0" distB="0" distL="114300" distR="114300" simplePos="0" relativeHeight="251658240" behindDoc="1" locked="0" layoutInCell="1" allowOverlap="1" wp14:anchorId="702B936D" wp14:editId="52C3A4E6">
          <wp:simplePos x="0" y="0"/>
          <wp:positionH relativeFrom="column">
            <wp:posOffset>-539750</wp:posOffset>
          </wp:positionH>
          <wp:positionV relativeFrom="paragraph">
            <wp:posOffset>100</wp:posOffset>
          </wp:positionV>
          <wp:extent cx="7560000" cy="10692000"/>
          <wp:effectExtent l="0" t="0" r="3175" b="0"/>
          <wp:wrapNone/>
          <wp:docPr id="19" name="Picture 19"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24726"/>
    <w:multiLevelType w:val="hybridMultilevel"/>
    <w:tmpl w:val="9646A0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29416F"/>
    <w:multiLevelType w:val="hybridMultilevel"/>
    <w:tmpl w:val="2488C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F41D2D"/>
    <w:multiLevelType w:val="hybridMultilevel"/>
    <w:tmpl w:val="DCB0EBD2"/>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7583CA3"/>
    <w:multiLevelType w:val="hybridMultilevel"/>
    <w:tmpl w:val="7512CCC4"/>
    <w:lvl w:ilvl="0" w:tplc="3138990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9A57B7"/>
    <w:multiLevelType w:val="multilevel"/>
    <w:tmpl w:val="272400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4895221"/>
    <w:multiLevelType w:val="hybridMultilevel"/>
    <w:tmpl w:val="F63C0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5A163D"/>
    <w:multiLevelType w:val="hybridMultilevel"/>
    <w:tmpl w:val="FC98E66C"/>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6FF4B92"/>
    <w:multiLevelType w:val="multilevel"/>
    <w:tmpl w:val="C7ACC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144080"/>
    <w:multiLevelType w:val="hybridMultilevel"/>
    <w:tmpl w:val="73864C84"/>
    <w:lvl w:ilvl="0" w:tplc="08090001">
      <w:start w:val="1"/>
      <w:numFmt w:val="bullet"/>
      <w:lvlText w:val=""/>
      <w:lvlJc w:val="left"/>
      <w:pPr>
        <w:ind w:left="720" w:hanging="360"/>
      </w:pPr>
      <w:rPr>
        <w:rFonts w:ascii="Symbol" w:hAnsi="Symbol" w:hint="default"/>
      </w:rPr>
    </w:lvl>
    <w:lvl w:ilvl="1" w:tplc="3B7C905C">
      <w:start w:val="7"/>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F621C5"/>
    <w:multiLevelType w:val="hybridMultilevel"/>
    <w:tmpl w:val="96581D14"/>
    <w:lvl w:ilvl="0" w:tplc="08090001">
      <w:start w:val="1"/>
      <w:numFmt w:val="bullet"/>
      <w:lvlText w:val=""/>
      <w:lvlJc w:val="left"/>
      <w:pPr>
        <w:ind w:left="678" w:hanging="360"/>
      </w:pPr>
      <w:rPr>
        <w:rFonts w:ascii="Symbol" w:hAnsi="Symbol" w:hint="default"/>
      </w:rPr>
    </w:lvl>
    <w:lvl w:ilvl="1" w:tplc="08090003">
      <w:start w:val="1"/>
      <w:numFmt w:val="bullet"/>
      <w:lvlText w:val="o"/>
      <w:lvlJc w:val="left"/>
      <w:pPr>
        <w:ind w:left="1398" w:hanging="360"/>
      </w:pPr>
      <w:rPr>
        <w:rFonts w:ascii="Courier New" w:hAnsi="Courier New" w:cs="Courier New" w:hint="default"/>
      </w:rPr>
    </w:lvl>
    <w:lvl w:ilvl="2" w:tplc="08090005">
      <w:start w:val="1"/>
      <w:numFmt w:val="bullet"/>
      <w:lvlText w:val=""/>
      <w:lvlJc w:val="left"/>
      <w:pPr>
        <w:ind w:left="2118" w:hanging="360"/>
      </w:pPr>
      <w:rPr>
        <w:rFonts w:ascii="Wingdings" w:hAnsi="Wingdings" w:hint="default"/>
      </w:rPr>
    </w:lvl>
    <w:lvl w:ilvl="3" w:tplc="08090001">
      <w:start w:val="1"/>
      <w:numFmt w:val="bullet"/>
      <w:lvlText w:val=""/>
      <w:lvlJc w:val="left"/>
      <w:pPr>
        <w:ind w:left="2838" w:hanging="360"/>
      </w:pPr>
      <w:rPr>
        <w:rFonts w:ascii="Symbol" w:hAnsi="Symbol" w:hint="default"/>
      </w:rPr>
    </w:lvl>
    <w:lvl w:ilvl="4" w:tplc="08090003">
      <w:start w:val="1"/>
      <w:numFmt w:val="bullet"/>
      <w:lvlText w:val="o"/>
      <w:lvlJc w:val="left"/>
      <w:pPr>
        <w:ind w:left="3558" w:hanging="360"/>
      </w:pPr>
      <w:rPr>
        <w:rFonts w:ascii="Courier New" w:hAnsi="Courier New" w:cs="Courier New" w:hint="default"/>
      </w:rPr>
    </w:lvl>
    <w:lvl w:ilvl="5" w:tplc="08090005">
      <w:start w:val="1"/>
      <w:numFmt w:val="bullet"/>
      <w:lvlText w:val=""/>
      <w:lvlJc w:val="left"/>
      <w:pPr>
        <w:ind w:left="4278" w:hanging="360"/>
      </w:pPr>
      <w:rPr>
        <w:rFonts w:ascii="Wingdings" w:hAnsi="Wingdings" w:hint="default"/>
      </w:rPr>
    </w:lvl>
    <w:lvl w:ilvl="6" w:tplc="08090001">
      <w:start w:val="1"/>
      <w:numFmt w:val="bullet"/>
      <w:lvlText w:val=""/>
      <w:lvlJc w:val="left"/>
      <w:pPr>
        <w:ind w:left="4998" w:hanging="360"/>
      </w:pPr>
      <w:rPr>
        <w:rFonts w:ascii="Symbol" w:hAnsi="Symbol" w:hint="default"/>
      </w:rPr>
    </w:lvl>
    <w:lvl w:ilvl="7" w:tplc="08090003">
      <w:start w:val="1"/>
      <w:numFmt w:val="bullet"/>
      <w:lvlText w:val="o"/>
      <w:lvlJc w:val="left"/>
      <w:pPr>
        <w:ind w:left="5718" w:hanging="360"/>
      </w:pPr>
      <w:rPr>
        <w:rFonts w:ascii="Courier New" w:hAnsi="Courier New" w:cs="Courier New" w:hint="default"/>
      </w:rPr>
    </w:lvl>
    <w:lvl w:ilvl="8" w:tplc="08090005">
      <w:start w:val="1"/>
      <w:numFmt w:val="bullet"/>
      <w:lvlText w:val=""/>
      <w:lvlJc w:val="left"/>
      <w:pPr>
        <w:ind w:left="6438" w:hanging="360"/>
      </w:pPr>
      <w:rPr>
        <w:rFonts w:ascii="Wingdings" w:hAnsi="Wingdings" w:hint="default"/>
      </w:rPr>
    </w:lvl>
  </w:abstractNum>
  <w:abstractNum w:abstractNumId="10" w15:restartNumberingAfterBreak="0">
    <w:nsid w:val="31FA70B3"/>
    <w:multiLevelType w:val="hybridMultilevel"/>
    <w:tmpl w:val="BD7A6A24"/>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11" w15:restartNumberingAfterBreak="0">
    <w:nsid w:val="35FB0BE0"/>
    <w:multiLevelType w:val="hybridMultilevel"/>
    <w:tmpl w:val="621E6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CC0A15"/>
    <w:multiLevelType w:val="hybridMultilevel"/>
    <w:tmpl w:val="EA0EE266"/>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572448C"/>
    <w:multiLevelType w:val="hybridMultilevel"/>
    <w:tmpl w:val="C7D24DF4"/>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Arial"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Arial"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Arial"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588D7029"/>
    <w:multiLevelType w:val="hybridMultilevel"/>
    <w:tmpl w:val="6F384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395F05"/>
    <w:multiLevelType w:val="hybridMultilevel"/>
    <w:tmpl w:val="641027C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ED5172"/>
    <w:multiLevelType w:val="hybridMultilevel"/>
    <w:tmpl w:val="A184F6D0"/>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3"/>
  </w:num>
  <w:num w:numId="2">
    <w:abstractNumId w:val="4"/>
  </w:num>
  <w:num w:numId="3">
    <w:abstractNumId w:val="5"/>
  </w:num>
  <w:num w:numId="4">
    <w:abstractNumId w:val="6"/>
  </w:num>
  <w:num w:numId="5">
    <w:abstractNumId w:val="16"/>
  </w:num>
  <w:num w:numId="6">
    <w:abstractNumId w:val="10"/>
  </w:num>
  <w:num w:numId="7">
    <w:abstractNumId w:val="12"/>
  </w:num>
  <w:num w:numId="8">
    <w:abstractNumId w:val="1"/>
  </w:num>
  <w:num w:numId="9">
    <w:abstractNumId w:val="15"/>
  </w:num>
  <w:num w:numId="10">
    <w:abstractNumId w:val="3"/>
  </w:num>
  <w:num w:numId="11">
    <w:abstractNumId w:val="7"/>
  </w:num>
  <w:num w:numId="12">
    <w:abstractNumId w:val="0"/>
  </w:num>
  <w:num w:numId="13">
    <w:abstractNumId w:val="2"/>
  </w:num>
  <w:num w:numId="14">
    <w:abstractNumId w:val="14"/>
  </w:num>
  <w:num w:numId="15">
    <w:abstractNumId w:val="8"/>
  </w:num>
  <w:num w:numId="16">
    <w:abstractNumId w:val="2"/>
  </w:num>
  <w:num w:numId="17">
    <w:abstractNumId w:val="11"/>
  </w:num>
  <w:num w:numId="18">
    <w:abstractNumId w:val="6"/>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B41"/>
    <w:rsid w:val="00033E6D"/>
    <w:rsid w:val="000A71AD"/>
    <w:rsid w:val="000C1DAD"/>
    <w:rsid w:val="00112560"/>
    <w:rsid w:val="00140F1E"/>
    <w:rsid w:val="0015549D"/>
    <w:rsid w:val="001637DD"/>
    <w:rsid w:val="0017393A"/>
    <w:rsid w:val="00175325"/>
    <w:rsid w:val="00182DAD"/>
    <w:rsid w:val="00183853"/>
    <w:rsid w:val="001A5B22"/>
    <w:rsid w:val="001A69A6"/>
    <w:rsid w:val="001F0951"/>
    <w:rsid w:val="002167D6"/>
    <w:rsid w:val="00251878"/>
    <w:rsid w:val="002A1FB4"/>
    <w:rsid w:val="002C7132"/>
    <w:rsid w:val="002E3B97"/>
    <w:rsid w:val="003362B1"/>
    <w:rsid w:val="003709C0"/>
    <w:rsid w:val="00413B41"/>
    <w:rsid w:val="00436712"/>
    <w:rsid w:val="004672AF"/>
    <w:rsid w:val="004819D1"/>
    <w:rsid w:val="004A1109"/>
    <w:rsid w:val="004C4789"/>
    <w:rsid w:val="004D6C7D"/>
    <w:rsid w:val="0055096A"/>
    <w:rsid w:val="00551E84"/>
    <w:rsid w:val="005D4246"/>
    <w:rsid w:val="00601288"/>
    <w:rsid w:val="00640DBA"/>
    <w:rsid w:val="0065248F"/>
    <w:rsid w:val="00665BA6"/>
    <w:rsid w:val="006B6B0F"/>
    <w:rsid w:val="006C0C79"/>
    <w:rsid w:val="006D7BAF"/>
    <w:rsid w:val="0070480A"/>
    <w:rsid w:val="007150BD"/>
    <w:rsid w:val="00771373"/>
    <w:rsid w:val="0077329D"/>
    <w:rsid w:val="007A3A92"/>
    <w:rsid w:val="007B41A4"/>
    <w:rsid w:val="007B6F73"/>
    <w:rsid w:val="007C51C4"/>
    <w:rsid w:val="00821D70"/>
    <w:rsid w:val="00841894"/>
    <w:rsid w:val="008B1CE9"/>
    <w:rsid w:val="008C6EC0"/>
    <w:rsid w:val="008F5218"/>
    <w:rsid w:val="00910D2D"/>
    <w:rsid w:val="009468D1"/>
    <w:rsid w:val="00951DE3"/>
    <w:rsid w:val="009617F5"/>
    <w:rsid w:val="00994077"/>
    <w:rsid w:val="009C7F73"/>
    <w:rsid w:val="009F6D57"/>
    <w:rsid w:val="00A012F8"/>
    <w:rsid w:val="00A14D0E"/>
    <w:rsid w:val="00A17902"/>
    <w:rsid w:val="00A64037"/>
    <w:rsid w:val="00A67257"/>
    <w:rsid w:val="00A84A39"/>
    <w:rsid w:val="00AC3362"/>
    <w:rsid w:val="00AD0E84"/>
    <w:rsid w:val="00AE50CC"/>
    <w:rsid w:val="00AF4E8E"/>
    <w:rsid w:val="00AF5971"/>
    <w:rsid w:val="00B129E3"/>
    <w:rsid w:val="00B14897"/>
    <w:rsid w:val="00B4396D"/>
    <w:rsid w:val="00B55C39"/>
    <w:rsid w:val="00BD2BDA"/>
    <w:rsid w:val="00BF6394"/>
    <w:rsid w:val="00C1117D"/>
    <w:rsid w:val="00C34011"/>
    <w:rsid w:val="00C53FD5"/>
    <w:rsid w:val="00CF2855"/>
    <w:rsid w:val="00D00DEF"/>
    <w:rsid w:val="00D06747"/>
    <w:rsid w:val="00D3751C"/>
    <w:rsid w:val="00D4711D"/>
    <w:rsid w:val="00E140DD"/>
    <w:rsid w:val="00E715BD"/>
    <w:rsid w:val="00F038B8"/>
    <w:rsid w:val="00F04471"/>
    <w:rsid w:val="00F10D9B"/>
    <w:rsid w:val="00F40E9E"/>
    <w:rsid w:val="00F91C8E"/>
    <w:rsid w:val="00FD66CE"/>
    <w:rsid w:val="00FD6D63"/>
    <w:rsid w:val="00FF303D"/>
    <w:rsid w:val="00FF3A2F"/>
    <w:rsid w:val="00FF6D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7759C60C"/>
  <w15:docId w15:val="{4891576F-BFDF-4DF5-AF9F-C5B9C2CCA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303D"/>
    <w:rPr>
      <w:rFonts w:ascii="Arial" w:hAnsi="Arial"/>
    </w:rPr>
  </w:style>
  <w:style w:type="paragraph" w:styleId="Heading1">
    <w:name w:val="heading 1"/>
    <w:basedOn w:val="Normal"/>
    <w:next w:val="Normal"/>
    <w:link w:val="Heading1Char"/>
    <w:uiPriority w:val="9"/>
    <w:qFormat/>
    <w:rsid w:val="003362B1"/>
    <w:pPr>
      <w:keepNext/>
      <w:keepLines/>
      <w:spacing w:before="360" w:after="120"/>
      <w:outlineLvl w:val="0"/>
    </w:pPr>
    <w:rPr>
      <w:rFonts w:eastAsiaTheme="majorEastAsia" w:cstheme="majorBidi"/>
      <w:color w:val="000000" w:themeColor="text1"/>
      <w:sz w:val="40"/>
      <w:szCs w:val="32"/>
    </w:rPr>
  </w:style>
  <w:style w:type="paragraph" w:styleId="Heading2">
    <w:name w:val="heading 2"/>
    <w:basedOn w:val="Normal"/>
    <w:next w:val="Normal"/>
    <w:link w:val="Heading2Char"/>
    <w:uiPriority w:val="9"/>
    <w:unhideWhenUsed/>
    <w:qFormat/>
    <w:rsid w:val="003362B1"/>
    <w:pPr>
      <w:keepNext/>
      <w:keepLines/>
      <w:spacing w:before="160" w:after="120"/>
      <w:outlineLvl w:val="1"/>
    </w:pPr>
    <w:rPr>
      <w:rFonts w:eastAsiaTheme="majorEastAsia" w:cstheme="majorBidi"/>
      <w:b/>
      <w:color w:val="404040" w:themeColor="text1" w:themeTint="BF"/>
      <w:sz w:val="28"/>
      <w:szCs w:val="26"/>
    </w:rPr>
  </w:style>
  <w:style w:type="paragraph" w:styleId="Heading3">
    <w:name w:val="heading 3"/>
    <w:basedOn w:val="Normal"/>
    <w:next w:val="Normal"/>
    <w:link w:val="Heading3Char"/>
    <w:uiPriority w:val="9"/>
    <w:unhideWhenUsed/>
    <w:qFormat/>
    <w:rsid w:val="003362B1"/>
    <w:pPr>
      <w:keepNext/>
      <w:keepLines/>
      <w:spacing w:before="160" w:after="120"/>
      <w:outlineLvl w:val="2"/>
    </w:pPr>
    <w:rPr>
      <w:rFonts w:eastAsiaTheme="majorEastAsia" w:cstheme="majorBidi"/>
      <w:b/>
      <w:color w:val="7F7F7F" w:themeColor="text1" w:themeTint="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84A39"/>
    <w:pPr>
      <w:tabs>
        <w:tab w:val="center" w:pos="4513"/>
        <w:tab w:val="right" w:pos="9026"/>
      </w:tabs>
      <w:spacing w:after="0" w:line="240" w:lineRule="auto"/>
    </w:pPr>
  </w:style>
  <w:style w:type="character" w:customStyle="1" w:styleId="HeaderChar">
    <w:name w:val="Header Char"/>
    <w:basedOn w:val="DefaultParagraphFont"/>
    <w:link w:val="Header"/>
    <w:rsid w:val="00A84A39"/>
  </w:style>
  <w:style w:type="paragraph" w:styleId="Footer">
    <w:name w:val="footer"/>
    <w:basedOn w:val="Normal"/>
    <w:link w:val="FooterChar"/>
    <w:uiPriority w:val="99"/>
    <w:unhideWhenUsed/>
    <w:rsid w:val="00A84A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4A39"/>
  </w:style>
  <w:style w:type="paragraph" w:styleId="BalloonText">
    <w:name w:val="Balloon Text"/>
    <w:basedOn w:val="Normal"/>
    <w:link w:val="BalloonTextChar"/>
    <w:uiPriority w:val="99"/>
    <w:semiHidden/>
    <w:unhideWhenUsed/>
    <w:rsid w:val="00A84A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A39"/>
    <w:rPr>
      <w:rFonts w:ascii="Tahoma" w:hAnsi="Tahoma" w:cs="Tahoma"/>
      <w:sz w:val="16"/>
      <w:szCs w:val="16"/>
    </w:rPr>
  </w:style>
  <w:style w:type="character" w:customStyle="1" w:styleId="Heading1Char">
    <w:name w:val="Heading 1 Char"/>
    <w:basedOn w:val="DefaultParagraphFont"/>
    <w:link w:val="Heading1"/>
    <w:uiPriority w:val="9"/>
    <w:rsid w:val="003362B1"/>
    <w:rPr>
      <w:rFonts w:ascii="Arial" w:eastAsiaTheme="majorEastAsia" w:hAnsi="Arial" w:cstheme="majorBidi"/>
      <w:color w:val="000000" w:themeColor="text1"/>
      <w:sz w:val="40"/>
      <w:szCs w:val="32"/>
    </w:rPr>
  </w:style>
  <w:style w:type="character" w:customStyle="1" w:styleId="Heading2Char">
    <w:name w:val="Heading 2 Char"/>
    <w:basedOn w:val="DefaultParagraphFont"/>
    <w:link w:val="Heading2"/>
    <w:uiPriority w:val="9"/>
    <w:rsid w:val="003362B1"/>
    <w:rPr>
      <w:rFonts w:ascii="Arial" w:eastAsiaTheme="majorEastAsia" w:hAnsi="Arial" w:cstheme="majorBidi"/>
      <w:b/>
      <w:color w:val="404040" w:themeColor="text1" w:themeTint="BF"/>
      <w:sz w:val="28"/>
      <w:szCs w:val="26"/>
    </w:rPr>
  </w:style>
  <w:style w:type="character" w:customStyle="1" w:styleId="Heading3Char">
    <w:name w:val="Heading 3 Char"/>
    <w:basedOn w:val="DefaultParagraphFont"/>
    <w:link w:val="Heading3"/>
    <w:uiPriority w:val="9"/>
    <w:rsid w:val="003362B1"/>
    <w:rPr>
      <w:rFonts w:ascii="Arial" w:eastAsiaTheme="majorEastAsia" w:hAnsi="Arial" w:cstheme="majorBidi"/>
      <w:b/>
      <w:color w:val="7F7F7F" w:themeColor="text1" w:themeTint="80"/>
      <w:sz w:val="24"/>
      <w:szCs w:val="24"/>
    </w:rPr>
  </w:style>
  <w:style w:type="paragraph" w:styleId="ListParagraph">
    <w:name w:val="List Paragraph"/>
    <w:basedOn w:val="Normal"/>
    <w:uiPriority w:val="34"/>
    <w:qFormat/>
    <w:rsid w:val="004A1109"/>
    <w:pPr>
      <w:spacing w:after="160" w:line="259" w:lineRule="auto"/>
      <w:ind w:left="720"/>
      <w:contextualSpacing/>
    </w:pPr>
    <w:rPr>
      <w:rFonts w:asciiTheme="minorHAnsi" w:hAnsiTheme="minorHAnsi"/>
    </w:rPr>
  </w:style>
  <w:style w:type="table" w:styleId="TableGrid">
    <w:name w:val="Table Grid"/>
    <w:basedOn w:val="TableNormal"/>
    <w:uiPriority w:val="59"/>
    <w:rsid w:val="004A1109"/>
    <w:pPr>
      <w:spacing w:after="0" w:line="240" w:lineRule="auto"/>
    </w:pPr>
    <w:rPr>
      <w:rFonts w:ascii="Arial"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A1109"/>
    <w:pPr>
      <w:spacing w:after="0" w:line="240" w:lineRule="auto"/>
    </w:pPr>
  </w:style>
  <w:style w:type="table" w:styleId="LightList-Accent6">
    <w:name w:val="Light List Accent 6"/>
    <w:basedOn w:val="TableNormal"/>
    <w:uiPriority w:val="61"/>
    <w:rsid w:val="00D4711D"/>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character" w:styleId="Hyperlink">
    <w:name w:val="Hyperlink"/>
    <w:basedOn w:val="DefaultParagraphFont"/>
    <w:uiPriority w:val="99"/>
    <w:unhideWhenUsed/>
    <w:rsid w:val="00D4711D"/>
    <w:rPr>
      <w:color w:val="005489" w:themeColor="hyperlink"/>
      <w:u w:val="single"/>
    </w:rPr>
  </w:style>
  <w:style w:type="table" w:styleId="LightList-Accent1">
    <w:name w:val="Light List Accent 1"/>
    <w:basedOn w:val="TableNormal"/>
    <w:uiPriority w:val="61"/>
    <w:rsid w:val="00D4711D"/>
    <w:pPr>
      <w:spacing w:after="0" w:line="240" w:lineRule="auto"/>
    </w:pPr>
    <w:tblPr>
      <w:tblStyleRowBandSize w:val="1"/>
      <w:tblStyleColBandSize w:val="1"/>
      <w:tblBorders>
        <w:top w:val="single" w:sz="8" w:space="0" w:color="005489" w:themeColor="accent1"/>
        <w:left w:val="single" w:sz="8" w:space="0" w:color="005489" w:themeColor="accent1"/>
        <w:bottom w:val="single" w:sz="8" w:space="0" w:color="005489" w:themeColor="accent1"/>
        <w:right w:val="single" w:sz="8" w:space="0" w:color="005489" w:themeColor="accent1"/>
      </w:tblBorders>
    </w:tblPr>
    <w:tblStylePr w:type="firstRow">
      <w:pPr>
        <w:spacing w:before="0" w:after="0" w:line="240" w:lineRule="auto"/>
      </w:pPr>
      <w:rPr>
        <w:b/>
        <w:bCs/>
        <w:color w:val="FFFFFF" w:themeColor="background1"/>
      </w:rPr>
      <w:tblPr/>
      <w:tcPr>
        <w:shd w:val="clear" w:color="auto" w:fill="005489" w:themeFill="accent1"/>
      </w:tcPr>
    </w:tblStylePr>
    <w:tblStylePr w:type="lastRow">
      <w:pPr>
        <w:spacing w:before="0" w:after="0" w:line="240" w:lineRule="auto"/>
      </w:pPr>
      <w:rPr>
        <w:b/>
        <w:bCs/>
      </w:rPr>
      <w:tblPr/>
      <w:tcPr>
        <w:tcBorders>
          <w:top w:val="double" w:sz="6" w:space="0" w:color="005489" w:themeColor="accent1"/>
          <w:left w:val="single" w:sz="8" w:space="0" w:color="005489" w:themeColor="accent1"/>
          <w:bottom w:val="single" w:sz="8" w:space="0" w:color="005489" w:themeColor="accent1"/>
          <w:right w:val="single" w:sz="8" w:space="0" w:color="005489" w:themeColor="accent1"/>
        </w:tcBorders>
      </w:tcPr>
    </w:tblStylePr>
    <w:tblStylePr w:type="firstCol">
      <w:rPr>
        <w:b/>
        <w:bCs/>
      </w:rPr>
    </w:tblStylePr>
    <w:tblStylePr w:type="lastCol">
      <w:rPr>
        <w:b/>
        <w:bCs/>
      </w:rPr>
    </w:tblStylePr>
    <w:tblStylePr w:type="band1Vert">
      <w:tblPr/>
      <w:tcPr>
        <w:tcBorders>
          <w:top w:val="single" w:sz="8" w:space="0" w:color="005489" w:themeColor="accent1"/>
          <w:left w:val="single" w:sz="8" w:space="0" w:color="005489" w:themeColor="accent1"/>
          <w:bottom w:val="single" w:sz="8" w:space="0" w:color="005489" w:themeColor="accent1"/>
          <w:right w:val="single" w:sz="8" w:space="0" w:color="005489" w:themeColor="accent1"/>
        </w:tcBorders>
      </w:tcPr>
    </w:tblStylePr>
    <w:tblStylePr w:type="band1Horz">
      <w:tblPr/>
      <w:tcPr>
        <w:tcBorders>
          <w:top w:val="single" w:sz="8" w:space="0" w:color="005489" w:themeColor="accent1"/>
          <w:left w:val="single" w:sz="8" w:space="0" w:color="005489" w:themeColor="accent1"/>
          <w:bottom w:val="single" w:sz="8" w:space="0" w:color="005489" w:themeColor="accent1"/>
          <w:right w:val="single" w:sz="8" w:space="0" w:color="005489" w:themeColor="accent1"/>
        </w:tcBorders>
      </w:tcPr>
    </w:tblStylePr>
  </w:style>
  <w:style w:type="table" w:styleId="LightList-Accent3">
    <w:name w:val="Light List Accent 3"/>
    <w:basedOn w:val="TableNormal"/>
    <w:uiPriority w:val="61"/>
    <w:rsid w:val="00D4711D"/>
    <w:pPr>
      <w:spacing w:after="0" w:line="240" w:lineRule="auto"/>
    </w:pPr>
    <w:tblPr>
      <w:tblStyleRowBandSize w:val="1"/>
      <w:tblStyleColBandSize w:val="1"/>
      <w:tblBorders>
        <w:top w:val="single" w:sz="8" w:space="0" w:color="866243" w:themeColor="accent3"/>
        <w:left w:val="single" w:sz="8" w:space="0" w:color="866243" w:themeColor="accent3"/>
        <w:bottom w:val="single" w:sz="8" w:space="0" w:color="866243" w:themeColor="accent3"/>
        <w:right w:val="single" w:sz="8" w:space="0" w:color="866243" w:themeColor="accent3"/>
      </w:tblBorders>
    </w:tblPr>
    <w:tblStylePr w:type="firstRow">
      <w:pPr>
        <w:spacing w:before="0" w:after="0" w:line="240" w:lineRule="auto"/>
      </w:pPr>
      <w:rPr>
        <w:b/>
        <w:bCs/>
        <w:color w:val="FFFFFF" w:themeColor="background1"/>
      </w:rPr>
      <w:tblPr/>
      <w:tcPr>
        <w:shd w:val="clear" w:color="auto" w:fill="866243" w:themeFill="accent3"/>
      </w:tcPr>
    </w:tblStylePr>
    <w:tblStylePr w:type="lastRow">
      <w:pPr>
        <w:spacing w:before="0" w:after="0" w:line="240" w:lineRule="auto"/>
      </w:pPr>
      <w:rPr>
        <w:b/>
        <w:bCs/>
      </w:rPr>
      <w:tblPr/>
      <w:tcPr>
        <w:tcBorders>
          <w:top w:val="double" w:sz="6" w:space="0" w:color="866243" w:themeColor="accent3"/>
          <w:left w:val="single" w:sz="8" w:space="0" w:color="866243" w:themeColor="accent3"/>
          <w:bottom w:val="single" w:sz="8" w:space="0" w:color="866243" w:themeColor="accent3"/>
          <w:right w:val="single" w:sz="8" w:space="0" w:color="866243" w:themeColor="accent3"/>
        </w:tcBorders>
      </w:tcPr>
    </w:tblStylePr>
    <w:tblStylePr w:type="firstCol">
      <w:rPr>
        <w:b/>
        <w:bCs/>
      </w:rPr>
    </w:tblStylePr>
    <w:tblStylePr w:type="lastCol">
      <w:rPr>
        <w:b/>
        <w:bCs/>
      </w:rPr>
    </w:tblStylePr>
    <w:tblStylePr w:type="band1Vert">
      <w:tblPr/>
      <w:tcPr>
        <w:tcBorders>
          <w:top w:val="single" w:sz="8" w:space="0" w:color="866243" w:themeColor="accent3"/>
          <w:left w:val="single" w:sz="8" w:space="0" w:color="866243" w:themeColor="accent3"/>
          <w:bottom w:val="single" w:sz="8" w:space="0" w:color="866243" w:themeColor="accent3"/>
          <w:right w:val="single" w:sz="8" w:space="0" w:color="866243" w:themeColor="accent3"/>
        </w:tcBorders>
      </w:tcPr>
    </w:tblStylePr>
    <w:tblStylePr w:type="band1Horz">
      <w:tblPr/>
      <w:tcPr>
        <w:tcBorders>
          <w:top w:val="single" w:sz="8" w:space="0" w:color="866243" w:themeColor="accent3"/>
          <w:left w:val="single" w:sz="8" w:space="0" w:color="866243" w:themeColor="accent3"/>
          <w:bottom w:val="single" w:sz="8" w:space="0" w:color="866243" w:themeColor="accent3"/>
          <w:right w:val="single" w:sz="8" w:space="0" w:color="866243" w:themeColor="accent3"/>
        </w:tcBorders>
      </w:tcPr>
    </w:tblStylePr>
  </w:style>
  <w:style w:type="character" w:styleId="CommentReference">
    <w:name w:val="annotation reference"/>
    <w:basedOn w:val="DefaultParagraphFont"/>
    <w:uiPriority w:val="99"/>
    <w:semiHidden/>
    <w:unhideWhenUsed/>
    <w:rsid w:val="00D4711D"/>
    <w:rPr>
      <w:sz w:val="16"/>
      <w:szCs w:val="16"/>
    </w:rPr>
  </w:style>
  <w:style w:type="paragraph" w:styleId="CommentText">
    <w:name w:val="annotation text"/>
    <w:basedOn w:val="Normal"/>
    <w:link w:val="CommentTextChar"/>
    <w:uiPriority w:val="99"/>
    <w:semiHidden/>
    <w:unhideWhenUsed/>
    <w:rsid w:val="00D4711D"/>
    <w:pPr>
      <w:spacing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D4711D"/>
    <w:rPr>
      <w:sz w:val="20"/>
      <w:szCs w:val="20"/>
    </w:rPr>
  </w:style>
  <w:style w:type="paragraph" w:styleId="CommentSubject">
    <w:name w:val="annotation subject"/>
    <w:basedOn w:val="CommentText"/>
    <w:next w:val="CommentText"/>
    <w:link w:val="CommentSubjectChar"/>
    <w:uiPriority w:val="99"/>
    <w:semiHidden/>
    <w:unhideWhenUsed/>
    <w:rsid w:val="00112560"/>
    <w:rPr>
      <w:rFonts w:ascii="Arial" w:hAnsi="Arial"/>
      <w:b/>
      <w:bCs/>
    </w:rPr>
  </w:style>
  <w:style w:type="character" w:customStyle="1" w:styleId="CommentSubjectChar">
    <w:name w:val="Comment Subject Char"/>
    <w:basedOn w:val="CommentTextChar"/>
    <w:link w:val="CommentSubject"/>
    <w:uiPriority w:val="99"/>
    <w:semiHidden/>
    <w:rsid w:val="00112560"/>
    <w:rPr>
      <w:rFonts w:ascii="Arial" w:hAnsi="Arial"/>
      <w:b/>
      <w:bCs/>
      <w:sz w:val="20"/>
      <w:szCs w:val="20"/>
    </w:rPr>
  </w:style>
  <w:style w:type="character" w:styleId="FollowedHyperlink">
    <w:name w:val="FollowedHyperlink"/>
    <w:basedOn w:val="DefaultParagraphFont"/>
    <w:uiPriority w:val="99"/>
    <w:semiHidden/>
    <w:unhideWhenUsed/>
    <w:rsid w:val="00D06747"/>
    <w:rPr>
      <w:color w:val="00548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38305">
      <w:bodyDiv w:val="1"/>
      <w:marLeft w:val="0"/>
      <w:marRight w:val="0"/>
      <w:marTop w:val="0"/>
      <w:marBottom w:val="0"/>
      <w:divBdr>
        <w:top w:val="none" w:sz="0" w:space="0" w:color="auto"/>
        <w:left w:val="none" w:sz="0" w:space="0" w:color="auto"/>
        <w:bottom w:val="none" w:sz="0" w:space="0" w:color="auto"/>
        <w:right w:val="none" w:sz="0" w:space="0" w:color="auto"/>
      </w:divBdr>
    </w:div>
    <w:div w:id="461658315">
      <w:bodyDiv w:val="1"/>
      <w:marLeft w:val="0"/>
      <w:marRight w:val="0"/>
      <w:marTop w:val="0"/>
      <w:marBottom w:val="0"/>
      <w:divBdr>
        <w:top w:val="none" w:sz="0" w:space="0" w:color="auto"/>
        <w:left w:val="none" w:sz="0" w:space="0" w:color="auto"/>
        <w:bottom w:val="none" w:sz="0" w:space="0" w:color="auto"/>
        <w:right w:val="none" w:sz="0" w:space="0" w:color="auto"/>
      </w:divBdr>
      <w:divsChild>
        <w:div w:id="1216697367">
          <w:marLeft w:val="0"/>
          <w:marRight w:val="0"/>
          <w:marTop w:val="0"/>
          <w:marBottom w:val="180"/>
          <w:divBdr>
            <w:top w:val="none" w:sz="0" w:space="0" w:color="auto"/>
            <w:left w:val="none" w:sz="0" w:space="0" w:color="auto"/>
            <w:bottom w:val="none" w:sz="0" w:space="0" w:color="auto"/>
            <w:right w:val="none" w:sz="0" w:space="0" w:color="auto"/>
          </w:divBdr>
        </w:div>
        <w:div w:id="1477993293">
          <w:marLeft w:val="0"/>
          <w:marRight w:val="0"/>
          <w:marTop w:val="0"/>
          <w:marBottom w:val="0"/>
          <w:divBdr>
            <w:top w:val="none" w:sz="0" w:space="0" w:color="auto"/>
            <w:left w:val="none" w:sz="0" w:space="0" w:color="auto"/>
            <w:bottom w:val="none" w:sz="0" w:space="0" w:color="auto"/>
            <w:right w:val="none" w:sz="0" w:space="0" w:color="auto"/>
          </w:divBdr>
        </w:div>
      </w:divsChild>
    </w:div>
    <w:div w:id="730151625">
      <w:bodyDiv w:val="1"/>
      <w:marLeft w:val="0"/>
      <w:marRight w:val="0"/>
      <w:marTop w:val="0"/>
      <w:marBottom w:val="0"/>
      <w:divBdr>
        <w:top w:val="none" w:sz="0" w:space="0" w:color="auto"/>
        <w:left w:val="none" w:sz="0" w:space="0" w:color="auto"/>
        <w:bottom w:val="none" w:sz="0" w:space="0" w:color="auto"/>
        <w:right w:val="none" w:sz="0" w:space="0" w:color="auto"/>
      </w:divBdr>
    </w:div>
    <w:div w:id="792406686">
      <w:bodyDiv w:val="1"/>
      <w:marLeft w:val="0"/>
      <w:marRight w:val="0"/>
      <w:marTop w:val="0"/>
      <w:marBottom w:val="0"/>
      <w:divBdr>
        <w:top w:val="none" w:sz="0" w:space="0" w:color="auto"/>
        <w:left w:val="none" w:sz="0" w:space="0" w:color="auto"/>
        <w:bottom w:val="none" w:sz="0" w:space="0" w:color="auto"/>
        <w:right w:val="none" w:sz="0" w:space="0" w:color="auto"/>
      </w:divBdr>
    </w:div>
    <w:div w:id="1044527096">
      <w:bodyDiv w:val="1"/>
      <w:marLeft w:val="0"/>
      <w:marRight w:val="0"/>
      <w:marTop w:val="0"/>
      <w:marBottom w:val="0"/>
      <w:divBdr>
        <w:top w:val="none" w:sz="0" w:space="0" w:color="auto"/>
        <w:left w:val="none" w:sz="0" w:space="0" w:color="auto"/>
        <w:bottom w:val="none" w:sz="0" w:space="0" w:color="auto"/>
        <w:right w:val="none" w:sz="0" w:space="0" w:color="auto"/>
      </w:divBdr>
    </w:div>
    <w:div w:id="1195575176">
      <w:bodyDiv w:val="1"/>
      <w:marLeft w:val="0"/>
      <w:marRight w:val="0"/>
      <w:marTop w:val="0"/>
      <w:marBottom w:val="0"/>
      <w:divBdr>
        <w:top w:val="none" w:sz="0" w:space="0" w:color="auto"/>
        <w:left w:val="none" w:sz="0" w:space="0" w:color="auto"/>
        <w:bottom w:val="none" w:sz="0" w:space="0" w:color="auto"/>
        <w:right w:val="none" w:sz="0" w:space="0" w:color="auto"/>
      </w:divBdr>
    </w:div>
    <w:div w:id="137484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Data" Target="diagrams/data1.xm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northyorks.gov.uk/article/23524/What-you-should-know-before-applying-for-a-job" TargetMode="External"/><Relationship Id="rId17" Type="http://schemas.microsoft.com/office/2007/relationships/diagramDrawing" Target="diagrams/drawing1.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news/ukhsa-review-shows-vaccinated-less-likely-to-have-long-covid-than-unvaccinated"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diagramQuickStyle" Target="diagrams/quickStyle1.xm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Layout" Target="diagrams/layout1.xm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079C07A-F750-4B82-A8DD-529E14084A20}"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US"/>
        </a:p>
      </dgm:t>
    </dgm:pt>
    <dgm:pt modelId="{3DF744DC-0E1F-48A4-90C7-835028FB3A5B}">
      <dgm:prSet phldrT="[Text]"/>
      <dgm:spPr/>
      <dgm:t>
        <a:bodyPr/>
        <a:lstStyle/>
        <a:p>
          <a:r>
            <a:rPr lang="en-US"/>
            <a:t>Adult services manager</a:t>
          </a:r>
        </a:p>
      </dgm:t>
    </dgm:pt>
    <dgm:pt modelId="{CFC8FA90-1C38-4FBD-8B06-789AC3CA5AF9}" type="parTrans" cxnId="{13C88B9B-9202-4CE1-8289-CAADA4FBAB2C}">
      <dgm:prSet/>
      <dgm:spPr/>
      <dgm:t>
        <a:bodyPr/>
        <a:lstStyle/>
        <a:p>
          <a:endParaRPr lang="en-US"/>
        </a:p>
      </dgm:t>
    </dgm:pt>
    <dgm:pt modelId="{4AC0923C-0D94-412A-9CAE-2E5FC33DE5D7}" type="sibTrans" cxnId="{13C88B9B-9202-4CE1-8289-CAADA4FBAB2C}">
      <dgm:prSet/>
      <dgm:spPr/>
      <dgm:t>
        <a:bodyPr/>
        <a:lstStyle/>
        <a:p>
          <a:endParaRPr lang="en-US"/>
        </a:p>
      </dgm:t>
    </dgm:pt>
    <dgm:pt modelId="{A6B29937-80EF-4AE4-A80A-706CE39B6BE0}">
      <dgm:prSet phldrT="[Text]"/>
      <dgm:spPr/>
      <dgm:t>
        <a:bodyPr/>
        <a:lstStyle/>
        <a:p>
          <a:r>
            <a:rPr lang="en-US"/>
            <a:t>Residential or resource centre manager</a:t>
          </a:r>
        </a:p>
      </dgm:t>
    </dgm:pt>
    <dgm:pt modelId="{520DB6FD-35CE-4563-8362-01A4E5AD5B2C}" type="parTrans" cxnId="{22C2567E-6E10-41E5-8543-015EB9A1D910}">
      <dgm:prSet/>
      <dgm:spPr/>
      <dgm:t>
        <a:bodyPr/>
        <a:lstStyle/>
        <a:p>
          <a:endParaRPr lang="en-US"/>
        </a:p>
      </dgm:t>
    </dgm:pt>
    <dgm:pt modelId="{1C19A857-7101-435F-A1C5-2C11E870CA0E}" type="sibTrans" cxnId="{22C2567E-6E10-41E5-8543-015EB9A1D910}">
      <dgm:prSet/>
      <dgm:spPr/>
      <dgm:t>
        <a:bodyPr/>
        <a:lstStyle/>
        <a:p>
          <a:endParaRPr lang="en-US"/>
        </a:p>
      </dgm:t>
    </dgm:pt>
    <dgm:pt modelId="{359E3DD7-E848-45FA-9ACC-3D35ED6C3ACD}">
      <dgm:prSet/>
      <dgm:spPr/>
      <dgm:t>
        <a:bodyPr/>
        <a:lstStyle/>
        <a:p>
          <a:r>
            <a:rPr lang="en-US"/>
            <a:t>Domestic Assistant </a:t>
          </a:r>
        </a:p>
      </dgm:t>
    </dgm:pt>
    <dgm:pt modelId="{C3781817-D6FE-439C-975C-4327FE0F8FC0}" type="parTrans" cxnId="{9EC198D2-3A61-4FB8-994D-11A36361DAE5}">
      <dgm:prSet/>
      <dgm:spPr/>
      <dgm:t>
        <a:bodyPr/>
        <a:lstStyle/>
        <a:p>
          <a:endParaRPr lang="en-US"/>
        </a:p>
      </dgm:t>
    </dgm:pt>
    <dgm:pt modelId="{FAB6EE7E-6138-485B-8E88-364FFE380FD5}" type="sibTrans" cxnId="{9EC198D2-3A61-4FB8-994D-11A36361DAE5}">
      <dgm:prSet/>
      <dgm:spPr/>
      <dgm:t>
        <a:bodyPr/>
        <a:lstStyle/>
        <a:p>
          <a:endParaRPr lang="en-US"/>
        </a:p>
      </dgm:t>
    </dgm:pt>
    <dgm:pt modelId="{95F6FB85-C3EF-4B77-A404-8C4643A65A00}" type="pres">
      <dgm:prSet presAssocID="{6079C07A-F750-4B82-A8DD-529E14084A20}" presName="hierChild1" presStyleCnt="0">
        <dgm:presLayoutVars>
          <dgm:chPref val="1"/>
          <dgm:dir/>
          <dgm:animOne val="branch"/>
          <dgm:animLvl val="lvl"/>
          <dgm:resizeHandles/>
        </dgm:presLayoutVars>
      </dgm:prSet>
      <dgm:spPr/>
    </dgm:pt>
    <dgm:pt modelId="{65763DF0-009F-4171-B0F2-3B220595A632}" type="pres">
      <dgm:prSet presAssocID="{3DF744DC-0E1F-48A4-90C7-835028FB3A5B}" presName="hierRoot1" presStyleCnt="0"/>
      <dgm:spPr/>
    </dgm:pt>
    <dgm:pt modelId="{6733BB7E-11D4-4EE0-88C6-152B6898335F}" type="pres">
      <dgm:prSet presAssocID="{3DF744DC-0E1F-48A4-90C7-835028FB3A5B}" presName="composite" presStyleCnt="0"/>
      <dgm:spPr/>
    </dgm:pt>
    <dgm:pt modelId="{ECF9C934-5E37-41F1-99DA-A9FE6E2C8BE5}" type="pres">
      <dgm:prSet presAssocID="{3DF744DC-0E1F-48A4-90C7-835028FB3A5B}" presName="background" presStyleLbl="node0" presStyleIdx="0" presStyleCnt="1"/>
      <dgm:spPr/>
    </dgm:pt>
    <dgm:pt modelId="{CA46132C-C813-4A6C-B7D9-8B465EFBEC22}" type="pres">
      <dgm:prSet presAssocID="{3DF744DC-0E1F-48A4-90C7-835028FB3A5B}" presName="text" presStyleLbl="fgAcc0" presStyleIdx="0" presStyleCnt="1">
        <dgm:presLayoutVars>
          <dgm:chPref val="3"/>
        </dgm:presLayoutVars>
      </dgm:prSet>
      <dgm:spPr/>
    </dgm:pt>
    <dgm:pt modelId="{C09F38C2-A2C6-40AA-B335-9845277BBE1C}" type="pres">
      <dgm:prSet presAssocID="{3DF744DC-0E1F-48A4-90C7-835028FB3A5B}" presName="hierChild2" presStyleCnt="0"/>
      <dgm:spPr/>
    </dgm:pt>
    <dgm:pt modelId="{E319A365-9A07-488C-96FD-FB780D5F74EA}" type="pres">
      <dgm:prSet presAssocID="{520DB6FD-35CE-4563-8362-01A4E5AD5B2C}" presName="Name10" presStyleLbl="parChTrans1D2" presStyleIdx="0" presStyleCnt="1"/>
      <dgm:spPr/>
    </dgm:pt>
    <dgm:pt modelId="{859850E0-E466-4F91-A40D-52C806455C99}" type="pres">
      <dgm:prSet presAssocID="{A6B29937-80EF-4AE4-A80A-706CE39B6BE0}" presName="hierRoot2" presStyleCnt="0"/>
      <dgm:spPr/>
    </dgm:pt>
    <dgm:pt modelId="{C69CC03B-5FAF-4644-B048-E9267963606D}" type="pres">
      <dgm:prSet presAssocID="{A6B29937-80EF-4AE4-A80A-706CE39B6BE0}" presName="composite2" presStyleCnt="0"/>
      <dgm:spPr/>
    </dgm:pt>
    <dgm:pt modelId="{E3E2160A-C70D-438E-BE4B-63644B985DC0}" type="pres">
      <dgm:prSet presAssocID="{A6B29937-80EF-4AE4-A80A-706CE39B6BE0}" presName="background2" presStyleLbl="node2" presStyleIdx="0" presStyleCnt="1"/>
      <dgm:spPr/>
    </dgm:pt>
    <dgm:pt modelId="{2F91837F-EF1F-49D1-B21C-206A5F8C0EFD}" type="pres">
      <dgm:prSet presAssocID="{A6B29937-80EF-4AE4-A80A-706CE39B6BE0}" presName="text2" presStyleLbl="fgAcc2" presStyleIdx="0" presStyleCnt="1">
        <dgm:presLayoutVars>
          <dgm:chPref val="3"/>
        </dgm:presLayoutVars>
      </dgm:prSet>
      <dgm:spPr/>
    </dgm:pt>
    <dgm:pt modelId="{F0845906-FC26-4D83-B719-7686E8AC273A}" type="pres">
      <dgm:prSet presAssocID="{A6B29937-80EF-4AE4-A80A-706CE39B6BE0}" presName="hierChild3" presStyleCnt="0"/>
      <dgm:spPr/>
    </dgm:pt>
    <dgm:pt modelId="{83D552F3-8F31-4D85-AFD4-B470605997FE}" type="pres">
      <dgm:prSet presAssocID="{C3781817-D6FE-439C-975C-4327FE0F8FC0}" presName="Name17" presStyleLbl="parChTrans1D3" presStyleIdx="0" presStyleCnt="1"/>
      <dgm:spPr/>
    </dgm:pt>
    <dgm:pt modelId="{2C4EB86E-AE82-46A2-8D02-BAA7597BFAF2}" type="pres">
      <dgm:prSet presAssocID="{359E3DD7-E848-45FA-9ACC-3D35ED6C3ACD}" presName="hierRoot3" presStyleCnt="0"/>
      <dgm:spPr/>
    </dgm:pt>
    <dgm:pt modelId="{5642E46A-45F8-4102-9782-B487DB7741F4}" type="pres">
      <dgm:prSet presAssocID="{359E3DD7-E848-45FA-9ACC-3D35ED6C3ACD}" presName="composite3" presStyleCnt="0"/>
      <dgm:spPr/>
    </dgm:pt>
    <dgm:pt modelId="{3635B322-1B55-4D43-AF65-CADD6C6A50A4}" type="pres">
      <dgm:prSet presAssocID="{359E3DD7-E848-45FA-9ACC-3D35ED6C3ACD}" presName="background3" presStyleLbl="node3" presStyleIdx="0" presStyleCnt="1"/>
      <dgm:spPr/>
    </dgm:pt>
    <dgm:pt modelId="{58459323-DA97-43BF-9EC1-E3A920402752}" type="pres">
      <dgm:prSet presAssocID="{359E3DD7-E848-45FA-9ACC-3D35ED6C3ACD}" presName="text3" presStyleLbl="fgAcc3" presStyleIdx="0" presStyleCnt="1">
        <dgm:presLayoutVars>
          <dgm:chPref val="3"/>
        </dgm:presLayoutVars>
      </dgm:prSet>
      <dgm:spPr/>
    </dgm:pt>
    <dgm:pt modelId="{73C678BC-B9B0-4029-A940-0FF0809183CB}" type="pres">
      <dgm:prSet presAssocID="{359E3DD7-E848-45FA-9ACC-3D35ED6C3ACD}" presName="hierChild4" presStyleCnt="0"/>
      <dgm:spPr/>
    </dgm:pt>
  </dgm:ptLst>
  <dgm:cxnLst>
    <dgm:cxn modelId="{F5F4F21F-A068-47AB-9C16-7FA0564F82F5}" type="presOf" srcId="{520DB6FD-35CE-4563-8362-01A4E5AD5B2C}" destId="{E319A365-9A07-488C-96FD-FB780D5F74EA}" srcOrd="0" destOrd="0" presId="urn:microsoft.com/office/officeart/2005/8/layout/hierarchy1"/>
    <dgm:cxn modelId="{E73C7635-57C5-4037-A17E-D35A71860D81}" type="presOf" srcId="{3DF744DC-0E1F-48A4-90C7-835028FB3A5B}" destId="{CA46132C-C813-4A6C-B7D9-8B465EFBEC22}" srcOrd="0" destOrd="0" presId="urn:microsoft.com/office/officeart/2005/8/layout/hierarchy1"/>
    <dgm:cxn modelId="{01D3FF3C-21CC-4951-B2A4-65A38DADD8B9}" type="presOf" srcId="{359E3DD7-E848-45FA-9ACC-3D35ED6C3ACD}" destId="{58459323-DA97-43BF-9EC1-E3A920402752}" srcOrd="0" destOrd="0" presId="urn:microsoft.com/office/officeart/2005/8/layout/hierarchy1"/>
    <dgm:cxn modelId="{1568F341-EB4B-44AC-8D72-AB8DBEA27762}" type="presOf" srcId="{C3781817-D6FE-439C-975C-4327FE0F8FC0}" destId="{83D552F3-8F31-4D85-AFD4-B470605997FE}" srcOrd="0" destOrd="0" presId="urn:microsoft.com/office/officeart/2005/8/layout/hierarchy1"/>
    <dgm:cxn modelId="{83F40564-DF9C-422B-B879-9C28881C0A3F}" type="presOf" srcId="{6079C07A-F750-4B82-A8DD-529E14084A20}" destId="{95F6FB85-C3EF-4B77-A404-8C4643A65A00}" srcOrd="0" destOrd="0" presId="urn:microsoft.com/office/officeart/2005/8/layout/hierarchy1"/>
    <dgm:cxn modelId="{22C2567E-6E10-41E5-8543-015EB9A1D910}" srcId="{3DF744DC-0E1F-48A4-90C7-835028FB3A5B}" destId="{A6B29937-80EF-4AE4-A80A-706CE39B6BE0}" srcOrd="0" destOrd="0" parTransId="{520DB6FD-35CE-4563-8362-01A4E5AD5B2C}" sibTransId="{1C19A857-7101-435F-A1C5-2C11E870CA0E}"/>
    <dgm:cxn modelId="{13C88B9B-9202-4CE1-8289-CAADA4FBAB2C}" srcId="{6079C07A-F750-4B82-A8DD-529E14084A20}" destId="{3DF744DC-0E1F-48A4-90C7-835028FB3A5B}" srcOrd="0" destOrd="0" parTransId="{CFC8FA90-1C38-4FBD-8B06-789AC3CA5AF9}" sibTransId="{4AC0923C-0D94-412A-9CAE-2E5FC33DE5D7}"/>
    <dgm:cxn modelId="{CDB4BD9C-FC44-438D-AC91-2EF629CA62E2}" type="presOf" srcId="{A6B29937-80EF-4AE4-A80A-706CE39B6BE0}" destId="{2F91837F-EF1F-49D1-B21C-206A5F8C0EFD}" srcOrd="0" destOrd="0" presId="urn:microsoft.com/office/officeart/2005/8/layout/hierarchy1"/>
    <dgm:cxn modelId="{9EC198D2-3A61-4FB8-994D-11A36361DAE5}" srcId="{A6B29937-80EF-4AE4-A80A-706CE39B6BE0}" destId="{359E3DD7-E848-45FA-9ACC-3D35ED6C3ACD}" srcOrd="0" destOrd="0" parTransId="{C3781817-D6FE-439C-975C-4327FE0F8FC0}" sibTransId="{FAB6EE7E-6138-485B-8E88-364FFE380FD5}"/>
    <dgm:cxn modelId="{304865DC-3E88-4141-A09D-50A4DCAABEEA}" type="presParOf" srcId="{95F6FB85-C3EF-4B77-A404-8C4643A65A00}" destId="{65763DF0-009F-4171-B0F2-3B220595A632}" srcOrd="0" destOrd="0" presId="urn:microsoft.com/office/officeart/2005/8/layout/hierarchy1"/>
    <dgm:cxn modelId="{DCC16B46-885B-41A9-8B1A-B544235591D8}" type="presParOf" srcId="{65763DF0-009F-4171-B0F2-3B220595A632}" destId="{6733BB7E-11D4-4EE0-88C6-152B6898335F}" srcOrd="0" destOrd="0" presId="urn:microsoft.com/office/officeart/2005/8/layout/hierarchy1"/>
    <dgm:cxn modelId="{1E90485D-6D40-486F-8C8F-0D9D345D3A47}" type="presParOf" srcId="{6733BB7E-11D4-4EE0-88C6-152B6898335F}" destId="{ECF9C934-5E37-41F1-99DA-A9FE6E2C8BE5}" srcOrd="0" destOrd="0" presId="urn:microsoft.com/office/officeart/2005/8/layout/hierarchy1"/>
    <dgm:cxn modelId="{5B2BE8E3-D01F-478B-9A48-36DD21BBC0AE}" type="presParOf" srcId="{6733BB7E-11D4-4EE0-88C6-152B6898335F}" destId="{CA46132C-C813-4A6C-B7D9-8B465EFBEC22}" srcOrd="1" destOrd="0" presId="urn:microsoft.com/office/officeart/2005/8/layout/hierarchy1"/>
    <dgm:cxn modelId="{EC0DE015-5709-4EB9-BA0B-EFACE1A974F3}" type="presParOf" srcId="{65763DF0-009F-4171-B0F2-3B220595A632}" destId="{C09F38C2-A2C6-40AA-B335-9845277BBE1C}" srcOrd="1" destOrd="0" presId="urn:microsoft.com/office/officeart/2005/8/layout/hierarchy1"/>
    <dgm:cxn modelId="{8040B527-D5DF-40E5-BA59-F430FFFA565E}" type="presParOf" srcId="{C09F38C2-A2C6-40AA-B335-9845277BBE1C}" destId="{E319A365-9A07-488C-96FD-FB780D5F74EA}" srcOrd="0" destOrd="0" presId="urn:microsoft.com/office/officeart/2005/8/layout/hierarchy1"/>
    <dgm:cxn modelId="{EDFE932F-272D-4C64-8847-F120027E04A7}" type="presParOf" srcId="{C09F38C2-A2C6-40AA-B335-9845277BBE1C}" destId="{859850E0-E466-4F91-A40D-52C806455C99}" srcOrd="1" destOrd="0" presId="urn:microsoft.com/office/officeart/2005/8/layout/hierarchy1"/>
    <dgm:cxn modelId="{B5ADFC39-F1F3-4848-B595-C104529456C0}" type="presParOf" srcId="{859850E0-E466-4F91-A40D-52C806455C99}" destId="{C69CC03B-5FAF-4644-B048-E9267963606D}" srcOrd="0" destOrd="0" presId="urn:microsoft.com/office/officeart/2005/8/layout/hierarchy1"/>
    <dgm:cxn modelId="{50AC5F8A-B96D-483C-8EF1-AD7B6A465CD8}" type="presParOf" srcId="{C69CC03B-5FAF-4644-B048-E9267963606D}" destId="{E3E2160A-C70D-438E-BE4B-63644B985DC0}" srcOrd="0" destOrd="0" presId="urn:microsoft.com/office/officeart/2005/8/layout/hierarchy1"/>
    <dgm:cxn modelId="{E672D0FA-5ACC-4B73-8C62-9EA5EA87E237}" type="presParOf" srcId="{C69CC03B-5FAF-4644-B048-E9267963606D}" destId="{2F91837F-EF1F-49D1-B21C-206A5F8C0EFD}" srcOrd="1" destOrd="0" presId="urn:microsoft.com/office/officeart/2005/8/layout/hierarchy1"/>
    <dgm:cxn modelId="{03E3757F-2CE6-4BCD-8B2F-C66D320B0047}" type="presParOf" srcId="{859850E0-E466-4F91-A40D-52C806455C99}" destId="{F0845906-FC26-4D83-B719-7686E8AC273A}" srcOrd="1" destOrd="0" presId="urn:microsoft.com/office/officeart/2005/8/layout/hierarchy1"/>
    <dgm:cxn modelId="{342F42BD-E3CD-466B-B76E-5B74265643FB}" type="presParOf" srcId="{F0845906-FC26-4D83-B719-7686E8AC273A}" destId="{83D552F3-8F31-4D85-AFD4-B470605997FE}" srcOrd="0" destOrd="0" presId="urn:microsoft.com/office/officeart/2005/8/layout/hierarchy1"/>
    <dgm:cxn modelId="{A86F64EA-4BE0-4B33-851E-42A6D71B015C}" type="presParOf" srcId="{F0845906-FC26-4D83-B719-7686E8AC273A}" destId="{2C4EB86E-AE82-46A2-8D02-BAA7597BFAF2}" srcOrd="1" destOrd="0" presId="urn:microsoft.com/office/officeart/2005/8/layout/hierarchy1"/>
    <dgm:cxn modelId="{C0D5C0BE-EB6E-4186-8874-B5996F3421EF}" type="presParOf" srcId="{2C4EB86E-AE82-46A2-8D02-BAA7597BFAF2}" destId="{5642E46A-45F8-4102-9782-B487DB7741F4}" srcOrd="0" destOrd="0" presId="urn:microsoft.com/office/officeart/2005/8/layout/hierarchy1"/>
    <dgm:cxn modelId="{3FDA3F09-A59F-4FA2-88D5-DF7F68E278E7}" type="presParOf" srcId="{5642E46A-45F8-4102-9782-B487DB7741F4}" destId="{3635B322-1B55-4D43-AF65-CADD6C6A50A4}" srcOrd="0" destOrd="0" presId="urn:microsoft.com/office/officeart/2005/8/layout/hierarchy1"/>
    <dgm:cxn modelId="{68581435-4C3A-4AD9-A1D4-12BE46CD7C0D}" type="presParOf" srcId="{5642E46A-45F8-4102-9782-B487DB7741F4}" destId="{58459323-DA97-43BF-9EC1-E3A920402752}" srcOrd="1" destOrd="0" presId="urn:microsoft.com/office/officeart/2005/8/layout/hierarchy1"/>
    <dgm:cxn modelId="{079D1C47-D633-4C81-883D-A91E37D98E0F}" type="presParOf" srcId="{2C4EB86E-AE82-46A2-8D02-BAA7597BFAF2}" destId="{73C678BC-B9B0-4029-A940-0FF0809183CB}" srcOrd="1" destOrd="0" presId="urn:microsoft.com/office/officeart/2005/8/layout/hierarchy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3D552F3-8F31-4D85-AFD4-B470605997FE}">
      <dsp:nvSpPr>
        <dsp:cNvPr id="0" name=""/>
        <dsp:cNvSpPr/>
      </dsp:nvSpPr>
      <dsp:spPr>
        <a:xfrm>
          <a:off x="2464304" y="1379970"/>
          <a:ext cx="91440" cy="257082"/>
        </a:xfrm>
        <a:custGeom>
          <a:avLst/>
          <a:gdLst/>
          <a:ahLst/>
          <a:cxnLst/>
          <a:rect l="0" t="0" r="0" b="0"/>
          <a:pathLst>
            <a:path>
              <a:moveTo>
                <a:pt x="45720" y="0"/>
              </a:moveTo>
              <a:lnTo>
                <a:pt x="45720" y="25708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319A365-9A07-488C-96FD-FB780D5F74EA}">
      <dsp:nvSpPr>
        <dsp:cNvPr id="0" name=""/>
        <dsp:cNvSpPr/>
      </dsp:nvSpPr>
      <dsp:spPr>
        <a:xfrm>
          <a:off x="2464304" y="561579"/>
          <a:ext cx="91440" cy="257082"/>
        </a:xfrm>
        <a:custGeom>
          <a:avLst/>
          <a:gdLst/>
          <a:ahLst/>
          <a:cxnLst/>
          <a:rect l="0" t="0" r="0" b="0"/>
          <a:pathLst>
            <a:path>
              <a:moveTo>
                <a:pt x="45720" y="0"/>
              </a:moveTo>
              <a:lnTo>
                <a:pt x="45720" y="25708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CF9C934-5E37-41F1-99DA-A9FE6E2C8BE5}">
      <dsp:nvSpPr>
        <dsp:cNvPr id="0" name=""/>
        <dsp:cNvSpPr/>
      </dsp:nvSpPr>
      <dsp:spPr>
        <a:xfrm>
          <a:off x="2068048" y="271"/>
          <a:ext cx="883950" cy="56130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A46132C-C813-4A6C-B7D9-8B465EFBEC22}">
      <dsp:nvSpPr>
        <dsp:cNvPr id="0" name=""/>
        <dsp:cNvSpPr/>
      </dsp:nvSpPr>
      <dsp:spPr>
        <a:xfrm>
          <a:off x="2166265" y="93576"/>
          <a:ext cx="883950" cy="56130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t>Adult services manager</a:t>
          </a:r>
        </a:p>
      </dsp:txBody>
      <dsp:txXfrm>
        <a:off x="2182705" y="110016"/>
        <a:ext cx="851070" cy="528428"/>
      </dsp:txXfrm>
    </dsp:sp>
    <dsp:sp modelId="{E3E2160A-C70D-438E-BE4B-63644B985DC0}">
      <dsp:nvSpPr>
        <dsp:cNvPr id="0" name=""/>
        <dsp:cNvSpPr/>
      </dsp:nvSpPr>
      <dsp:spPr>
        <a:xfrm>
          <a:off x="2068048" y="818661"/>
          <a:ext cx="883950" cy="56130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F91837F-EF1F-49D1-B21C-206A5F8C0EFD}">
      <dsp:nvSpPr>
        <dsp:cNvPr id="0" name=""/>
        <dsp:cNvSpPr/>
      </dsp:nvSpPr>
      <dsp:spPr>
        <a:xfrm>
          <a:off x="2166265" y="911967"/>
          <a:ext cx="883950" cy="56130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t>Residential or resource centre manager</a:t>
          </a:r>
        </a:p>
      </dsp:txBody>
      <dsp:txXfrm>
        <a:off x="2182705" y="928407"/>
        <a:ext cx="851070" cy="528428"/>
      </dsp:txXfrm>
    </dsp:sp>
    <dsp:sp modelId="{3635B322-1B55-4D43-AF65-CADD6C6A50A4}">
      <dsp:nvSpPr>
        <dsp:cNvPr id="0" name=""/>
        <dsp:cNvSpPr/>
      </dsp:nvSpPr>
      <dsp:spPr>
        <a:xfrm>
          <a:off x="2068048" y="1637052"/>
          <a:ext cx="883950" cy="56130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8459323-DA97-43BF-9EC1-E3A920402752}">
      <dsp:nvSpPr>
        <dsp:cNvPr id="0" name=""/>
        <dsp:cNvSpPr/>
      </dsp:nvSpPr>
      <dsp:spPr>
        <a:xfrm>
          <a:off x="2166265" y="1730358"/>
          <a:ext cx="883950" cy="56130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t>Domestic Assistant </a:t>
          </a:r>
        </a:p>
      </dsp:txBody>
      <dsp:txXfrm>
        <a:off x="2182705" y="1746798"/>
        <a:ext cx="851070" cy="528428"/>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60CB0C05C8846759041AE8BD5D92D72"/>
        <w:category>
          <w:name w:val="General"/>
          <w:gallery w:val="placeholder"/>
        </w:category>
        <w:types>
          <w:type w:val="bbPlcHdr"/>
        </w:types>
        <w:behaviors>
          <w:behavior w:val="content"/>
        </w:behaviors>
        <w:guid w:val="{82166A8D-10D9-4525-A9E1-1C4D8C02EE58}"/>
      </w:docPartPr>
      <w:docPartBody>
        <w:p w:rsidR="00DA4999" w:rsidRDefault="00DA4999">
          <w:pPr>
            <w:pStyle w:val="E60CB0C05C8846759041AE8BD5D92D72"/>
          </w:pPr>
          <w:r w:rsidRPr="002E389A">
            <w:rPr>
              <w:rFonts w:ascii="Arial" w:eastAsia="Times New Roman" w:hAnsi="Arial" w:cs="Arial"/>
            </w:rPr>
            <w:t>Choose staff managed</w:t>
          </w:r>
        </w:p>
      </w:docPartBody>
    </w:docPart>
    <w:docPart>
      <w:docPartPr>
        <w:name w:val="8A633460C8894F3FADB51BC0B238E24D"/>
        <w:category>
          <w:name w:val="General"/>
          <w:gallery w:val="placeholder"/>
        </w:category>
        <w:types>
          <w:type w:val="bbPlcHdr"/>
        </w:types>
        <w:behaviors>
          <w:behavior w:val="content"/>
        </w:behaviors>
        <w:guid w:val="{AE6390F6-E612-4C12-AAC9-961BA0DDE7DF}"/>
      </w:docPartPr>
      <w:docPartBody>
        <w:p w:rsidR="00DA4999" w:rsidRDefault="00DA4999">
          <w:pPr>
            <w:pStyle w:val="8A633460C8894F3FADB51BC0B238E24D"/>
          </w:pPr>
          <w:r w:rsidRPr="002E389A">
            <w:rPr>
              <w:rFonts w:ascii="Arial" w:eastAsia="Times New Roman" w:hAnsi="Arial" w:cs="Arial"/>
            </w:rPr>
            <w:t>Choose a job family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999"/>
    <w:rsid w:val="00DA49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60CB0C05C8846759041AE8BD5D92D72">
    <w:name w:val="E60CB0C05C8846759041AE8BD5D92D72"/>
  </w:style>
  <w:style w:type="paragraph" w:customStyle="1" w:styleId="8A633460C8894F3FADB51BC0B238E24D">
    <w:name w:val="8A633460C8894F3FADB51BC0B238E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NYC">
      <a:dk1>
        <a:sysClr val="windowText" lastClr="000000"/>
      </a:dk1>
      <a:lt1>
        <a:sysClr val="window" lastClr="FFFFFF"/>
      </a:lt1>
      <a:dk2>
        <a:srgbClr val="44546A"/>
      </a:dk2>
      <a:lt2>
        <a:srgbClr val="E7E6E6"/>
      </a:lt2>
      <a:accent1>
        <a:srgbClr val="005489"/>
      </a:accent1>
      <a:accent2>
        <a:srgbClr val="347121"/>
      </a:accent2>
      <a:accent3>
        <a:srgbClr val="866243"/>
      </a:accent3>
      <a:accent4>
        <a:srgbClr val="942A86"/>
      </a:accent4>
      <a:accent5>
        <a:srgbClr val="FAC52D"/>
      </a:accent5>
      <a:accent6>
        <a:srgbClr val="70AD47"/>
      </a:accent6>
      <a:hlink>
        <a:srgbClr val="005489"/>
      </a:hlink>
      <a:folHlink>
        <a:srgbClr val="00548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f3a71291-eee1-4620-9c1b-484109a52a3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4EE540F3BDF68345AB0361FF64CC41AC" ma:contentTypeVersion="13" ma:contentTypeDescription="Create a new document." ma:contentTypeScope="" ma:versionID="f09bd26ba8a6cb6ce3e18edd4dd2aced">
  <xsd:schema xmlns:xsd="http://www.w3.org/2001/XMLSchema" xmlns:xs="http://www.w3.org/2001/XMLSchema" xmlns:p="http://schemas.microsoft.com/office/2006/metadata/properties" xmlns:ns2="f3a71291-eee1-4620-9c1b-484109a52a36" xmlns:ns3="3537b63f-a30b-4ca9-8fa5-e330edc625fb" targetNamespace="http://schemas.microsoft.com/office/2006/metadata/properties" ma:root="true" ma:fieldsID="98eb80955cd728b366ab6ca4cdc81294" ns2:_="" ns3:_="">
    <xsd:import namespace="f3a71291-eee1-4620-9c1b-484109a52a36"/>
    <xsd:import namespace="3537b63f-a30b-4ca9-8fa5-e330edc625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a71291-eee1-4620-9c1b-484109a52a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_Flow_SignoffStatus" ma:index="20"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37b63f-a30b-4ca9-8fa5-e330edc625f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6A4417-CA2E-4529-A466-C9FE3477D677}">
  <ds:schemaRefs>
    <ds:schemaRef ds:uri="http://schemas.microsoft.com/office/2006/metadata/properties"/>
    <ds:schemaRef ds:uri="http://schemas.microsoft.com/office/infopath/2007/PartnerControls"/>
    <ds:schemaRef ds:uri="f3a71291-eee1-4620-9c1b-484109a52a36"/>
  </ds:schemaRefs>
</ds:datastoreItem>
</file>

<file path=customXml/itemProps2.xml><?xml version="1.0" encoding="utf-8"?>
<ds:datastoreItem xmlns:ds="http://schemas.openxmlformats.org/officeDocument/2006/customXml" ds:itemID="{7F697E78-B6B4-4066-A423-32DEA8721F5A}">
  <ds:schemaRefs>
    <ds:schemaRef ds:uri="http://schemas.microsoft.com/sharepoint/v3/contenttype/forms"/>
  </ds:schemaRefs>
</ds:datastoreItem>
</file>

<file path=customXml/itemProps3.xml><?xml version="1.0" encoding="utf-8"?>
<ds:datastoreItem xmlns:ds="http://schemas.openxmlformats.org/officeDocument/2006/customXml" ds:itemID="{005871A6-6DAB-47BA-8940-1524021CFA19}">
  <ds:schemaRefs>
    <ds:schemaRef ds:uri="http://schemas.openxmlformats.org/officeDocument/2006/bibliography"/>
  </ds:schemaRefs>
</ds:datastoreItem>
</file>

<file path=customXml/itemProps4.xml><?xml version="1.0" encoding="utf-8"?>
<ds:datastoreItem xmlns:ds="http://schemas.openxmlformats.org/officeDocument/2006/customXml" ds:itemID="{2DFB0F59-5E43-4E9B-A572-DF82EFBBE7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a71291-eee1-4620-9c1b-484109a52a36"/>
    <ds:schemaRef ds:uri="3537b63f-a30b-4ca9-8fa5-e330edc625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610</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Cowan</dc:creator>
  <cp:lastModifiedBy>Kim Trenholme</cp:lastModifiedBy>
  <cp:revision>3</cp:revision>
  <dcterms:created xsi:type="dcterms:W3CDTF">2023-03-01T13:02:00Z</dcterms:created>
  <dcterms:modified xsi:type="dcterms:W3CDTF">2023-04-08T17:00:00Z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ecdfc32-7be5-4b17-9f97-00453388bdd7_Enabled">
    <vt:lpwstr>true</vt:lpwstr>
  </property>
  <property fmtid="{D5CDD505-2E9C-101B-9397-08002B2CF9AE}" pid="3" name="MSIP_Label_3ecdfc32-7be5-4b17-9f97-00453388bdd7_SetDate">
    <vt:lpwstr>2021-09-16T19:18:51Z</vt:lpwstr>
  </property>
  <property fmtid="{D5CDD505-2E9C-101B-9397-08002B2CF9AE}" pid="4" name="MSIP_Label_3ecdfc32-7be5-4b17-9f97-00453388bdd7_Method">
    <vt:lpwstr>Standard</vt:lpwstr>
  </property>
  <property fmtid="{D5CDD505-2E9C-101B-9397-08002B2CF9AE}" pid="5" name="MSIP_Label_3ecdfc32-7be5-4b17-9f97-00453388bdd7_Name">
    <vt:lpwstr>OFFICIAL</vt:lpwstr>
  </property>
  <property fmtid="{D5CDD505-2E9C-101B-9397-08002B2CF9AE}" pid="6" name="MSIP_Label_3ecdfc32-7be5-4b17-9f97-00453388bdd7_SiteId">
    <vt:lpwstr>ad3d9c73-9830-44a1-b487-e1055441c70e</vt:lpwstr>
  </property>
  <property fmtid="{D5CDD505-2E9C-101B-9397-08002B2CF9AE}" pid="7" name="MSIP_Label_3ecdfc32-7be5-4b17-9f97-00453388bdd7_ActionId">
    <vt:lpwstr>2e31ba4e-7552-4b95-bbaf-0000642f6c0c</vt:lpwstr>
  </property>
  <property fmtid="{D5CDD505-2E9C-101B-9397-08002B2CF9AE}" pid="8" name="MSIP_Label_3ecdfc32-7be5-4b17-9f97-00453388bdd7_ContentBits">
    <vt:lpwstr>2</vt:lpwstr>
  </property>
  <property fmtid="{D5CDD505-2E9C-101B-9397-08002B2CF9AE}" pid="9" name="ContentTypeId">
    <vt:lpwstr>0x0101004EE540F3BDF68345AB0361FF64CC41AC</vt:lpwstr>
  </property>
</Properties>
</file>