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736A930" w:rsidR="00D4711D" w:rsidRPr="00A06266" w:rsidRDefault="00821D70" w:rsidP="001F7858">
            <w:r>
              <w:t>Domestic Assistant</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667F21E5" w:rsidR="00D4711D" w:rsidRPr="00A06266" w:rsidRDefault="00821D70" w:rsidP="001F7858">
            <w:r>
              <w:t>AB</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B5D6F3B" w:rsidR="0070480A" w:rsidRPr="00A06266" w:rsidRDefault="00F91C8E" w:rsidP="001F7858">
            <w:r>
              <w:t>Line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1FEB56B8" w:rsidR="0070480A" w:rsidRPr="00A06266" w:rsidRDefault="00B263CB"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71373">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72EE5B3E" w:rsidR="0070480A" w:rsidRPr="00A06266" w:rsidRDefault="006B6B0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27FCA21F" w:rsidR="0070480A" w:rsidRPr="00A06266" w:rsidRDefault="006B6B0F" w:rsidP="001F7858">
            <w:r w:rsidRPr="00F91C8E">
              <w:t>Adult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71AC1676" w:rsidR="00FF6D2A" w:rsidRPr="00A06266" w:rsidRDefault="00821D70" w:rsidP="00FF6D2A">
                <w:r>
                  <w:rPr>
                    <w:rFonts w:eastAsia="Times New Roman"/>
                    <w:b/>
                    <w:lang w:eastAsia="en-GB"/>
                  </w:rPr>
                  <w:t xml:space="preserve">OS - Operational Support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26714EE" w:rsidR="00FF6D2A" w:rsidRPr="00A06266" w:rsidRDefault="00B263CB" w:rsidP="00FF6D2A">
            <w:r>
              <w:t>June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53A52FC" w14:textId="1771D42F" w:rsidR="008B1CE9" w:rsidRPr="00B263CB" w:rsidRDefault="00F91C8E" w:rsidP="00B263CB">
            <w:pPr>
              <w:pStyle w:val="ListParagraph"/>
              <w:numPr>
                <w:ilvl w:val="0"/>
                <w:numId w:val="20"/>
              </w:numPr>
              <w:spacing w:after="0"/>
              <w:rPr>
                <w:rFonts w:ascii="Arial" w:hAnsi="Arial" w:cs="Arial"/>
                <w:b w:val="0"/>
                <w:bCs w:val="0"/>
                <w:sz w:val="20"/>
                <w:szCs w:val="20"/>
              </w:rPr>
            </w:pPr>
            <w:r w:rsidRPr="00B263CB">
              <w:rPr>
                <w:rFonts w:ascii="Arial" w:hAnsi="Arial" w:cs="Arial"/>
                <w:b w:val="0"/>
                <w:bCs w:val="0"/>
                <w:sz w:val="20"/>
                <w:szCs w:val="20"/>
              </w:rPr>
              <w:t>To undertake domestic duties within a residential establishment, day centre or mental health resource centre.</w:t>
            </w:r>
          </w:p>
          <w:p w14:paraId="598E9145" w14:textId="6FAE02C3" w:rsidR="008B1CE9" w:rsidRPr="00B263CB" w:rsidRDefault="008B1CE9" w:rsidP="008B1CE9">
            <w:pPr>
              <w:spacing w:line="276" w:lineRule="auto"/>
              <w:rPr>
                <w:rFonts w:cs="Arial"/>
                <w:b w:val="0"/>
                <w:bCs w:val="0"/>
                <w:sz w:val="20"/>
                <w:szCs w:val="20"/>
              </w:rPr>
            </w:pPr>
          </w:p>
          <w:p w14:paraId="01ACE9AE" w14:textId="2205F7F2" w:rsidR="00F91C8E" w:rsidRPr="00B263CB" w:rsidRDefault="00F91C8E" w:rsidP="00B263CB">
            <w:pPr>
              <w:pStyle w:val="ListParagraph"/>
              <w:numPr>
                <w:ilvl w:val="1"/>
                <w:numId w:val="20"/>
              </w:numPr>
              <w:spacing w:after="0"/>
              <w:rPr>
                <w:rFonts w:ascii="Arial" w:hAnsi="Arial" w:cs="Arial"/>
                <w:b w:val="0"/>
                <w:bCs w:val="0"/>
                <w:sz w:val="20"/>
                <w:szCs w:val="20"/>
              </w:rPr>
            </w:pPr>
            <w:r w:rsidRPr="00B263CB">
              <w:rPr>
                <w:rFonts w:ascii="Arial" w:hAnsi="Arial" w:cs="Arial"/>
                <w:b w:val="0"/>
                <w:bCs w:val="0"/>
                <w:sz w:val="20"/>
                <w:szCs w:val="20"/>
              </w:rPr>
              <w:t>Job Specifics</w:t>
            </w:r>
          </w:p>
          <w:p w14:paraId="280F52B3" w14:textId="77777777" w:rsidR="00F91C8E" w:rsidRPr="00B263CB" w:rsidRDefault="00F91C8E" w:rsidP="00B263CB">
            <w:pPr>
              <w:pStyle w:val="ListParagraph"/>
              <w:numPr>
                <w:ilvl w:val="1"/>
                <w:numId w:val="20"/>
              </w:numPr>
              <w:spacing w:after="0" w:line="276" w:lineRule="auto"/>
              <w:rPr>
                <w:rFonts w:ascii="Arial" w:hAnsi="Arial" w:cs="Arial"/>
                <w:b w:val="0"/>
                <w:bCs w:val="0"/>
                <w:sz w:val="20"/>
                <w:szCs w:val="20"/>
              </w:rPr>
            </w:pPr>
            <w:r w:rsidRPr="00B263CB">
              <w:rPr>
                <w:rFonts w:ascii="Arial" w:hAnsi="Arial" w:cs="Arial"/>
                <w:b w:val="0"/>
                <w:bCs w:val="0"/>
                <w:sz w:val="20"/>
                <w:szCs w:val="20"/>
              </w:rPr>
              <w:t>To undertake cleaning as requested, including cleaning of vacated rooms /bedsits /spring cleaning</w:t>
            </w:r>
          </w:p>
          <w:p w14:paraId="6EE466E7" w14:textId="77777777" w:rsidR="00F91C8E" w:rsidRPr="00B263CB" w:rsidRDefault="00F91C8E" w:rsidP="00B263CB">
            <w:pPr>
              <w:pStyle w:val="ListParagraph"/>
              <w:numPr>
                <w:ilvl w:val="1"/>
                <w:numId w:val="20"/>
              </w:numPr>
              <w:spacing w:after="0" w:line="276" w:lineRule="auto"/>
              <w:rPr>
                <w:rFonts w:ascii="Arial" w:hAnsi="Arial" w:cs="Arial"/>
                <w:b w:val="0"/>
                <w:bCs w:val="0"/>
                <w:sz w:val="20"/>
                <w:szCs w:val="20"/>
              </w:rPr>
            </w:pPr>
            <w:r w:rsidRPr="00B263CB">
              <w:rPr>
                <w:rFonts w:ascii="Arial" w:hAnsi="Arial" w:cs="Arial"/>
                <w:b w:val="0"/>
                <w:bCs w:val="0"/>
                <w:sz w:val="20"/>
                <w:szCs w:val="20"/>
              </w:rPr>
              <w:t xml:space="preserve">To undertake laundry duties </w:t>
            </w:r>
          </w:p>
          <w:p w14:paraId="4B4CAFDE" w14:textId="77777777" w:rsidR="00F91C8E" w:rsidRPr="00B263CB" w:rsidRDefault="00F91C8E" w:rsidP="00B263CB">
            <w:pPr>
              <w:pStyle w:val="ListParagraph"/>
              <w:numPr>
                <w:ilvl w:val="1"/>
                <w:numId w:val="20"/>
              </w:numPr>
              <w:spacing w:after="0" w:line="276" w:lineRule="auto"/>
              <w:rPr>
                <w:rFonts w:ascii="Arial" w:hAnsi="Arial" w:cs="Arial"/>
                <w:b w:val="0"/>
                <w:bCs w:val="0"/>
                <w:sz w:val="20"/>
                <w:szCs w:val="20"/>
              </w:rPr>
            </w:pPr>
            <w:r w:rsidRPr="00B263CB">
              <w:rPr>
                <w:rFonts w:ascii="Arial" w:hAnsi="Arial" w:cs="Arial"/>
                <w:b w:val="0"/>
                <w:bCs w:val="0"/>
                <w:sz w:val="20"/>
                <w:szCs w:val="20"/>
              </w:rPr>
              <w:t>Operate powered equipment including laundry machines and vacuum cleaners</w:t>
            </w:r>
          </w:p>
          <w:p w14:paraId="41D8BDE5" w14:textId="77777777" w:rsidR="00F91C8E" w:rsidRPr="00B263CB" w:rsidRDefault="00F91C8E" w:rsidP="00B263CB">
            <w:pPr>
              <w:pStyle w:val="ListParagraph"/>
              <w:numPr>
                <w:ilvl w:val="1"/>
                <w:numId w:val="20"/>
              </w:numPr>
              <w:spacing w:after="0" w:line="276" w:lineRule="auto"/>
              <w:rPr>
                <w:rFonts w:ascii="Arial" w:hAnsi="Arial" w:cs="Arial"/>
                <w:b w:val="0"/>
                <w:bCs w:val="0"/>
                <w:sz w:val="20"/>
                <w:szCs w:val="20"/>
              </w:rPr>
            </w:pPr>
            <w:r w:rsidRPr="00B263CB">
              <w:rPr>
                <w:rFonts w:ascii="Arial" w:hAnsi="Arial" w:cs="Arial"/>
                <w:b w:val="0"/>
                <w:bCs w:val="0"/>
                <w:sz w:val="20"/>
                <w:szCs w:val="20"/>
              </w:rPr>
              <w:t xml:space="preserve">Occasionally oversee residents in carrying out domestic duties as part of their rehabilitation </w:t>
            </w:r>
          </w:p>
          <w:p w14:paraId="5A05B576" w14:textId="39F9DE7A" w:rsidR="00F91C8E" w:rsidRPr="00B263CB" w:rsidRDefault="00F91C8E" w:rsidP="00B263CB">
            <w:pPr>
              <w:pStyle w:val="ListParagraph"/>
              <w:numPr>
                <w:ilvl w:val="1"/>
                <w:numId w:val="20"/>
              </w:numPr>
              <w:spacing w:after="0" w:line="276" w:lineRule="auto"/>
              <w:rPr>
                <w:rFonts w:ascii="Arial" w:hAnsi="Arial" w:cs="Arial"/>
                <w:b w:val="0"/>
                <w:bCs w:val="0"/>
                <w:sz w:val="20"/>
                <w:szCs w:val="20"/>
              </w:rPr>
            </w:pPr>
            <w:r w:rsidRPr="00B263CB">
              <w:rPr>
                <w:rFonts w:ascii="Arial" w:hAnsi="Arial" w:cs="Arial"/>
                <w:b w:val="0"/>
                <w:bCs w:val="0"/>
                <w:sz w:val="20"/>
                <w:szCs w:val="20"/>
              </w:rPr>
              <w:t>Basic food preparation/storage</w:t>
            </w:r>
          </w:p>
          <w:p w14:paraId="642230F5" w14:textId="59811AAA" w:rsidR="00FF6D2A" w:rsidRPr="00B263CB" w:rsidRDefault="00771373" w:rsidP="00B263CB">
            <w:pPr>
              <w:pStyle w:val="ListParagraph"/>
              <w:numPr>
                <w:ilvl w:val="0"/>
                <w:numId w:val="20"/>
              </w:numPr>
              <w:spacing w:after="0" w:line="240" w:lineRule="auto"/>
              <w:jc w:val="both"/>
              <w:rPr>
                <w:rFonts w:ascii="Arial" w:hAnsi="Arial" w:cs="Arial"/>
                <w:b w:val="0"/>
                <w:bCs w:val="0"/>
                <w:sz w:val="20"/>
                <w:szCs w:val="20"/>
              </w:rPr>
            </w:pPr>
            <w:r w:rsidRPr="00B263CB">
              <w:rPr>
                <w:rFonts w:ascii="Arial" w:hAnsi="Arial" w:cs="Arial"/>
                <w:b w:val="0"/>
                <w:bCs w:val="0"/>
                <w:sz w:val="20"/>
                <w:szCs w:val="20"/>
              </w:rPr>
              <w:t xml:space="preserve">The scientific and clinical evidence demonstrates that vaccines provide significant protection against severe disease, </w:t>
            </w:r>
            <w:r w:rsidR="00F40E9E" w:rsidRPr="00B263CB">
              <w:rPr>
                <w:rFonts w:ascii="Arial" w:hAnsi="Arial" w:cs="Arial"/>
                <w:b w:val="0"/>
                <w:bCs w:val="0"/>
                <w:sz w:val="20"/>
                <w:szCs w:val="20"/>
              </w:rPr>
              <w:t>hospitalisation,</w:t>
            </w:r>
            <w:r w:rsidRPr="00B263CB">
              <w:rPr>
                <w:rFonts w:ascii="Arial" w:hAnsi="Arial" w:cs="Arial"/>
                <w:b w:val="0"/>
                <w:bCs w:val="0"/>
                <w:sz w:val="20"/>
                <w:szCs w:val="20"/>
              </w:rPr>
              <w:t xml:space="preserve"> and death from COVID-19.  </w:t>
            </w:r>
            <w:hyperlink r:id="rId11" w:history="1">
              <w:r w:rsidRPr="00B263CB">
                <w:rPr>
                  <w:rFonts w:ascii="Arial" w:hAnsi="Arial" w:cs="Arial"/>
                  <w:b w:val="0"/>
                  <w:bCs w:val="0"/>
                  <w:sz w:val="20"/>
                  <w:szCs w:val="20"/>
                </w:rPr>
                <w:t>Research also suggests that those who are vaccinated are less likely to develop long COVID</w:t>
              </w:r>
            </w:hyperlink>
            <w:r w:rsidRPr="00B263CB">
              <w:rPr>
                <w:rFonts w:ascii="Arial" w:hAnsi="Arial" w:cs="Arial"/>
                <w:b w:val="0"/>
                <w:bCs w:val="0"/>
                <w:sz w:val="20"/>
                <w:szCs w:val="20"/>
              </w:rPr>
              <w:t>.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6965D1F5" w:rsidR="0070480A" w:rsidRPr="003709C0" w:rsidRDefault="00771373" w:rsidP="00B263CB">
                  <w:pPr>
                    <w:rPr>
                      <w:b/>
                    </w:rPr>
                  </w:pPr>
                  <w:r w:rsidRPr="00B263CB">
                    <w:rPr>
                      <w:b/>
                      <w:bCs/>
                      <w:color w:val="FFFFFF" w:themeColor="background1"/>
                      <w:sz w:val="22"/>
                    </w:rPr>
                    <w:t xml:space="preserve">To undertake domestic duties within a residential establishment, day centre or mental health resource centre. </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AF4E8E" w:rsidRPr="00AF4E8E"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7D5890DB" w14:textId="75BB775E" w:rsidR="00F91C8E" w:rsidRPr="00B263CB" w:rsidRDefault="00F91C8E" w:rsidP="00F91C8E">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263CB">
              <w:rPr>
                <w:rFonts w:ascii="Arial" w:hAnsi="Arial" w:cs="Arial"/>
                <w:b w:val="0"/>
                <w:bCs w:val="0"/>
                <w:color w:val="000000" w:themeColor="text1"/>
                <w:sz w:val="20"/>
                <w:szCs w:val="20"/>
              </w:rPr>
              <w:t xml:space="preserve">Cleaning of designated areas to ensure that they are kept in a hygienic and tidy condition. </w:t>
            </w:r>
          </w:p>
          <w:p w14:paraId="04382CF8" w14:textId="7861D3C9" w:rsidR="00F91C8E" w:rsidRPr="00B263CB" w:rsidRDefault="00F91C8E" w:rsidP="00F91C8E">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263CB">
              <w:rPr>
                <w:rFonts w:ascii="Arial" w:hAnsi="Arial" w:cs="Arial"/>
                <w:b w:val="0"/>
                <w:bCs w:val="0"/>
                <w:color w:val="000000" w:themeColor="text1"/>
                <w:sz w:val="20"/>
                <w:szCs w:val="20"/>
              </w:rPr>
              <w:t xml:space="preserve">Basic food preparation/storage and operation of powered equipment including domestic –type laundry equipment. </w:t>
            </w:r>
          </w:p>
          <w:p w14:paraId="3C3CA16C" w14:textId="234D552E" w:rsidR="00AF4E8E" w:rsidRPr="00B263CB" w:rsidRDefault="00F91C8E" w:rsidP="00B263CB">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B263CB">
              <w:rPr>
                <w:rFonts w:ascii="Arial" w:hAnsi="Arial" w:cs="Arial"/>
                <w:b w:val="0"/>
                <w:bCs w:val="0"/>
                <w:color w:val="000000" w:themeColor="text1"/>
                <w:sz w:val="20"/>
                <w:szCs w:val="20"/>
              </w:rPr>
              <w:t xml:space="preserve">Undertaking domestic duties and tasks with an understanding of safe and effective use of cleaning equipment and cleaning materials </w:t>
            </w:r>
          </w:p>
        </w:tc>
      </w:tr>
      <w:tr w:rsidR="00D4711D"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6CB429D8" w14:textId="45D16425" w:rsidR="00D4711D" w:rsidRPr="00B263CB" w:rsidRDefault="00AF4E8E" w:rsidP="006B6B0F">
            <w:pPr>
              <w:pStyle w:val="ListParagraph"/>
              <w:numPr>
                <w:ilvl w:val="0"/>
                <w:numId w:val="17"/>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63CB">
              <w:rPr>
                <w:rFonts w:ascii="Arial" w:hAnsi="Arial" w:cs="Arial"/>
                <w:color w:val="000000" w:themeColor="text1"/>
                <w:sz w:val="20"/>
                <w:szCs w:val="20"/>
              </w:rPr>
              <w:t>Communicate with service users in a manner which promotes their dignity</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71458C15" w14:textId="048292B8" w:rsidR="0070480A" w:rsidRPr="00B263CB" w:rsidRDefault="00C34011" w:rsidP="00F91C8E">
            <w:pPr>
              <w:pStyle w:val="ListParagraph"/>
              <w:numPr>
                <w:ilvl w:val="0"/>
                <w:numId w:val="17"/>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263CB">
              <w:rPr>
                <w:rFonts w:ascii="Arial" w:hAnsi="Arial" w:cs="Arial"/>
                <w:color w:val="000000" w:themeColor="text1"/>
                <w:sz w:val="20"/>
                <w:szCs w:val="20"/>
              </w:rPr>
              <w:t xml:space="preserve">Comply with the council’s Health and Safety Policy and to take such steps as are reasonably practicable for own health and safety and that of colleagues at work and those affected by work.  </w:t>
            </w:r>
          </w:p>
        </w:tc>
      </w:tr>
    </w:tbl>
    <w:p w14:paraId="0F3D5433" w14:textId="68C98DF1" w:rsidR="00AC3362" w:rsidRDefault="00AC3362" w:rsidP="00D4711D">
      <w:pPr>
        <w:spacing w:after="0" w:line="240" w:lineRule="auto"/>
        <w:rPr>
          <w:rFonts w:cs="Arial"/>
          <w:sz w:val="24"/>
          <w:szCs w:val="24"/>
        </w:rPr>
      </w:pPr>
    </w:p>
    <w:p w14:paraId="1757344A" w14:textId="077DB747" w:rsidR="00B263CB" w:rsidRDefault="00B263CB" w:rsidP="00D4711D">
      <w:pPr>
        <w:spacing w:after="0" w:line="240" w:lineRule="auto"/>
        <w:rPr>
          <w:rFonts w:cs="Arial"/>
          <w:sz w:val="24"/>
          <w:szCs w:val="24"/>
        </w:rPr>
      </w:pPr>
    </w:p>
    <w:p w14:paraId="7CECE1B3" w14:textId="269B9819" w:rsidR="00B263CB" w:rsidRDefault="00B263CB" w:rsidP="00D4711D">
      <w:pPr>
        <w:spacing w:after="0" w:line="240" w:lineRule="auto"/>
        <w:rPr>
          <w:rFonts w:cs="Arial"/>
          <w:sz w:val="24"/>
          <w:szCs w:val="24"/>
        </w:rPr>
      </w:pPr>
    </w:p>
    <w:p w14:paraId="3A26CB87" w14:textId="77777777" w:rsidR="00B263CB" w:rsidRDefault="00B263CB"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935"/>
        <w:gridCol w:w="3544"/>
      </w:tblGrid>
      <w:tr w:rsidR="003709C0" w:rsidRPr="00A06266" w14:paraId="0136ECD1" w14:textId="77777777" w:rsidTr="00F91C8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3F5E07D5" w14:textId="4D5B2D39" w:rsidR="003709C0" w:rsidRPr="00A06266" w:rsidRDefault="00AC3362" w:rsidP="001F7858">
            <w:pPr>
              <w:rPr>
                <w:rFonts w:cs="Arial"/>
                <w:color w:val="44546A" w:themeColor="text2"/>
                <w:sz w:val="32"/>
                <w:szCs w:val="32"/>
              </w:rPr>
            </w:pPr>
            <w:r>
              <w:rPr>
                <w:rFonts w:cs="Arial"/>
                <w:sz w:val="24"/>
                <w:szCs w:val="24"/>
              </w:rPr>
              <w:lastRenderedPageBreak/>
              <w:br w:type="page"/>
            </w:r>
            <w:r w:rsidR="003709C0" w:rsidRPr="003709C0">
              <w:rPr>
                <w:rFonts w:cs="Arial"/>
                <w:sz w:val="24"/>
                <w:szCs w:val="24"/>
              </w:rPr>
              <w:t>Person Specification</w:t>
            </w:r>
            <w:r w:rsidR="003709C0">
              <w:rPr>
                <w:rFonts w:cs="Arial"/>
                <w:sz w:val="24"/>
                <w:szCs w:val="24"/>
              </w:rPr>
              <w:t>:</w:t>
            </w:r>
          </w:p>
        </w:tc>
        <w:tc>
          <w:tcPr>
            <w:tcW w:w="1691"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691"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F91C8E">
        <w:trPr>
          <w:trHeight w:val="814"/>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A5DAF22" w14:textId="77777777" w:rsidR="00AF4E8E" w:rsidRPr="00B263CB" w:rsidRDefault="00AF4E8E" w:rsidP="00AF4E8E">
            <w:pPr>
              <w:numPr>
                <w:ilvl w:val="0"/>
                <w:numId w:val="5"/>
              </w:numPr>
              <w:ind w:left="357" w:hanging="357"/>
              <w:rPr>
                <w:rFonts w:cs="Arial"/>
                <w:b w:val="0"/>
                <w:bCs w:val="0"/>
                <w:sz w:val="20"/>
                <w:szCs w:val="20"/>
              </w:rPr>
            </w:pPr>
            <w:r w:rsidRPr="00B263CB">
              <w:rPr>
                <w:rFonts w:cs="Arial"/>
                <w:b w:val="0"/>
                <w:bCs w:val="0"/>
                <w:sz w:val="20"/>
                <w:szCs w:val="20"/>
              </w:rPr>
              <w:t>Understanding of use of equipment and cleaning materials</w:t>
            </w:r>
          </w:p>
          <w:p w14:paraId="634EAD98" w14:textId="21F91F85" w:rsidR="003709C0" w:rsidRPr="00F91C8E" w:rsidRDefault="00AF4E8E" w:rsidP="00F40E9E">
            <w:pPr>
              <w:numPr>
                <w:ilvl w:val="0"/>
                <w:numId w:val="5"/>
              </w:numPr>
              <w:ind w:left="357" w:hanging="357"/>
              <w:rPr>
                <w:rFonts w:cs="Arial"/>
                <w:b w:val="0"/>
                <w:bCs w:val="0"/>
              </w:rPr>
            </w:pPr>
            <w:r w:rsidRPr="00B263CB">
              <w:rPr>
                <w:rFonts w:cs="Arial"/>
                <w:b w:val="0"/>
                <w:bCs w:val="0"/>
                <w:sz w:val="20"/>
                <w:szCs w:val="20"/>
              </w:rPr>
              <w:t>Understanding of health and safety issues in relation to hygiene</w:t>
            </w:r>
          </w:p>
        </w:tc>
        <w:tc>
          <w:tcPr>
            <w:tcW w:w="1691" w:type="pct"/>
            <w:tcBorders>
              <w:top w:val="single" w:sz="8" w:space="0" w:color="866243" w:themeColor="accent3"/>
            </w:tcBorders>
            <w:shd w:val="clear" w:color="auto" w:fill="D5BFAC" w:themeFill="accent3" w:themeFillTint="66"/>
          </w:tcPr>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77BBCFDB" w14:textId="21738888" w:rsidR="00436712" w:rsidRPr="00B263CB" w:rsidRDefault="00601288" w:rsidP="00436712">
            <w:pPr>
              <w:pStyle w:val="ListParagraph"/>
              <w:numPr>
                <w:ilvl w:val="0"/>
                <w:numId w:val="5"/>
              </w:numPr>
              <w:spacing w:after="0" w:line="240" w:lineRule="auto"/>
              <w:rPr>
                <w:rFonts w:ascii="Arial" w:hAnsi="Arial" w:cs="Arial"/>
                <w:b w:val="0"/>
                <w:bCs w:val="0"/>
                <w:sz w:val="20"/>
                <w:szCs w:val="20"/>
              </w:rPr>
            </w:pPr>
            <w:r w:rsidRPr="00B263CB">
              <w:rPr>
                <w:rFonts w:ascii="Arial" w:hAnsi="Arial" w:cs="Arial"/>
                <w:b w:val="0"/>
                <w:bCs w:val="0"/>
                <w:sz w:val="20"/>
                <w:szCs w:val="20"/>
              </w:rPr>
              <w:t>Food preparation and cooking</w:t>
            </w:r>
          </w:p>
        </w:tc>
        <w:tc>
          <w:tcPr>
            <w:tcW w:w="1691"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F91C8E">
        <w:trPr>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5E028FA3" w14:textId="77777777" w:rsidR="00B263CB" w:rsidRDefault="00B263CB" w:rsidP="00F91C8E">
            <w:pPr>
              <w:ind w:left="360"/>
              <w:rPr>
                <w:b w:val="0"/>
                <w:bCs w:val="0"/>
              </w:rPr>
            </w:pPr>
          </w:p>
          <w:p w14:paraId="5317DF88" w14:textId="518E5FEB" w:rsidR="00FD66CE" w:rsidRDefault="00B263CB" w:rsidP="00F91C8E">
            <w:pPr>
              <w:ind w:left="360"/>
              <w:rPr>
                <w:rFonts w:cs="Arial"/>
                <w:color w:val="005489" w:themeColor="hyperlink"/>
                <w:sz w:val="24"/>
                <w:szCs w:val="24"/>
                <w:u w:val="single"/>
              </w:rPr>
            </w:pPr>
            <w:hyperlink r:id="rId12" w:anchor="accordion-content-0-0" w:history="1">
              <w:r>
                <w:rPr>
                  <w:rStyle w:val="Hyperlink"/>
                </w:rPr>
                <w:t>link</w:t>
              </w:r>
            </w:hyperlink>
          </w:p>
          <w:p w14:paraId="6596108A" w14:textId="5A06D4A0" w:rsidR="00B263CB" w:rsidRPr="00F91C8E" w:rsidRDefault="00B263CB" w:rsidP="00F91C8E">
            <w:pPr>
              <w:ind w:left="360"/>
              <w:rPr>
                <w:rFonts w:cs="Arial"/>
                <w:b w:val="0"/>
                <w:bCs w:val="0"/>
                <w:color w:val="005489" w:themeColor="hyperlink"/>
                <w:sz w:val="24"/>
                <w:szCs w:val="24"/>
                <w:u w:val="single"/>
              </w:rPr>
            </w:pPr>
          </w:p>
        </w:tc>
        <w:tc>
          <w:tcPr>
            <w:tcW w:w="1691"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0C5C9AF3"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00320C42" w14:textId="77777777" w:rsidR="003709C0" w:rsidRPr="00B263CB" w:rsidRDefault="00AF4E8E" w:rsidP="00601288">
            <w:pPr>
              <w:numPr>
                <w:ilvl w:val="0"/>
                <w:numId w:val="7"/>
              </w:numPr>
              <w:rPr>
                <w:rFonts w:cs="Arial"/>
                <w:b w:val="0"/>
                <w:bCs w:val="0"/>
                <w:sz w:val="20"/>
                <w:szCs w:val="20"/>
              </w:rPr>
            </w:pPr>
            <w:r w:rsidRPr="00B263CB">
              <w:rPr>
                <w:rFonts w:cs="Arial"/>
                <w:b w:val="0"/>
                <w:bCs w:val="0"/>
                <w:sz w:val="20"/>
                <w:szCs w:val="20"/>
              </w:rPr>
              <w:t>Work as part of a team with minimal supervision</w:t>
            </w:r>
          </w:p>
          <w:p w14:paraId="1EDBBE3C" w14:textId="77777777" w:rsidR="00601288" w:rsidRPr="00B263CB" w:rsidRDefault="00601288" w:rsidP="00601288">
            <w:pPr>
              <w:numPr>
                <w:ilvl w:val="0"/>
                <w:numId w:val="7"/>
              </w:numPr>
              <w:rPr>
                <w:rFonts w:cs="Arial"/>
                <w:b w:val="0"/>
                <w:bCs w:val="0"/>
                <w:sz w:val="20"/>
                <w:szCs w:val="20"/>
              </w:rPr>
            </w:pPr>
            <w:r w:rsidRPr="00B263CB">
              <w:rPr>
                <w:rFonts w:cs="Arial"/>
                <w:b w:val="0"/>
                <w:bCs w:val="0"/>
                <w:sz w:val="20"/>
                <w:szCs w:val="20"/>
              </w:rPr>
              <w:t>Work on own initiative when appropriate and as part of a team.</w:t>
            </w:r>
          </w:p>
          <w:p w14:paraId="73DA5952" w14:textId="224DA6F3" w:rsidR="00601288" w:rsidRPr="00B263CB" w:rsidRDefault="00601288" w:rsidP="00601288">
            <w:pPr>
              <w:numPr>
                <w:ilvl w:val="0"/>
                <w:numId w:val="7"/>
              </w:numPr>
              <w:rPr>
                <w:rFonts w:cs="Arial"/>
                <w:b w:val="0"/>
                <w:bCs w:val="0"/>
                <w:sz w:val="20"/>
                <w:szCs w:val="20"/>
              </w:rPr>
            </w:pPr>
            <w:r w:rsidRPr="00B263CB">
              <w:rPr>
                <w:rFonts w:cs="Arial"/>
                <w:b w:val="0"/>
                <w:bCs w:val="0"/>
                <w:sz w:val="20"/>
                <w:szCs w:val="20"/>
              </w:rPr>
              <w:t>Be aware of importance of confidentiality.</w:t>
            </w:r>
          </w:p>
          <w:p w14:paraId="6A871C6C" w14:textId="3BB3BA56" w:rsidR="00601288" w:rsidRPr="00AF4E8E" w:rsidRDefault="00601288" w:rsidP="00F91C8E">
            <w:pPr>
              <w:ind w:left="360"/>
              <w:rPr>
                <w:rFonts w:cs="Arial"/>
                <w:b w:val="0"/>
                <w:bCs w:val="0"/>
              </w:rPr>
            </w:pPr>
          </w:p>
        </w:tc>
        <w:tc>
          <w:tcPr>
            <w:tcW w:w="1691" w:type="pct"/>
            <w:shd w:val="clear" w:color="auto" w:fill="D5BFAC" w:themeFill="accent3" w:themeFillTint="66"/>
          </w:tcPr>
          <w:p w14:paraId="5523A818" w14:textId="77777777" w:rsidR="00F91C8E" w:rsidRPr="00B263CB" w:rsidRDefault="00F91C8E" w:rsidP="00F91C8E">
            <w:pPr>
              <w:numPr>
                <w:ilvl w:val="0"/>
                <w:numId w:val="7"/>
              </w:num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263CB">
              <w:rPr>
                <w:rFonts w:cs="Arial"/>
                <w:sz w:val="20"/>
                <w:szCs w:val="20"/>
              </w:rPr>
              <w:t>Willing to work flexibly.</w:t>
            </w:r>
          </w:p>
          <w:p w14:paraId="5C5A397F" w14:textId="5A0D8E94" w:rsidR="003709C0" w:rsidRPr="00F91C8E" w:rsidRDefault="00F91C8E" w:rsidP="00F91C8E">
            <w:pPr>
              <w:numPr>
                <w:ilvl w:val="0"/>
                <w:numId w:val="7"/>
              </w:numPr>
              <w:cnfStyle w:val="000000100000" w:firstRow="0" w:lastRow="0" w:firstColumn="0" w:lastColumn="0" w:oddVBand="0" w:evenVBand="0" w:oddHBand="1" w:evenHBand="0" w:firstRowFirstColumn="0" w:firstRowLastColumn="0" w:lastRowFirstColumn="0" w:lastRowLastColumn="0"/>
              <w:rPr>
                <w:rFonts w:cs="Arial"/>
                <w:b/>
                <w:bCs/>
              </w:rPr>
            </w:pPr>
            <w:r w:rsidRPr="00B263CB">
              <w:rPr>
                <w:rFonts w:cs="Arial"/>
                <w:sz w:val="20"/>
                <w:szCs w:val="20"/>
              </w:rPr>
              <w:t>Have an understanding and respect for the individual rights of service users</w:t>
            </w:r>
          </w:p>
        </w:tc>
      </w:tr>
    </w:tbl>
    <w:p w14:paraId="57B11FA3" w14:textId="77777777" w:rsidR="00D4711D" w:rsidRDefault="00D4711D" w:rsidP="00F91C8E">
      <w:pPr>
        <w:spacing w:after="0"/>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3984B493"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B263CB" w:rsidRPr="00436712">
              <w:rPr>
                <w:rFonts w:ascii="Arial" w:hAnsi="Arial" w:cs="Arial"/>
                <w:b w:val="0"/>
                <w:sz w:val="20"/>
                <w:szCs w:val="20"/>
              </w:rPr>
              <w:t>e.g.,</w:t>
            </w:r>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4CC90C7E" w14:textId="3F819F17" w:rsidR="002167D6" w:rsidRPr="00F91C8E" w:rsidRDefault="002167D6" w:rsidP="00F91C8E">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rsidP="00F91C8E">
      <w:pPr>
        <w:spacing w:after="0"/>
      </w:pPr>
    </w:p>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47CFFEB2">
                  <wp:extent cx="6210300" cy="25146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5E137C01" w14:textId="77777777" w:rsidR="00140F1E" w:rsidRDefault="00140F1E" w:rsidP="00D4711D">
      <w:pPr>
        <w:rPr>
          <w:rFonts w:cs="Arial"/>
          <w:sz w:val="20"/>
          <w:szCs w:val="20"/>
        </w:rPr>
      </w:pPr>
    </w:p>
    <w:p w14:paraId="2512859C" w14:textId="58815CCF" w:rsidR="00D4711D" w:rsidRPr="004A1109" w:rsidRDefault="00D4711D" w:rsidP="004A1109">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4A1109" w:rsidSect="0077329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70AF" w14:textId="77777777" w:rsidR="00F91C8E" w:rsidRDefault="00F9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B263CB">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44080"/>
    <w:multiLevelType w:val="hybridMultilevel"/>
    <w:tmpl w:val="73864C84"/>
    <w:lvl w:ilvl="0" w:tplc="08090001">
      <w:start w:val="1"/>
      <w:numFmt w:val="bullet"/>
      <w:lvlText w:val=""/>
      <w:lvlJc w:val="left"/>
      <w:pPr>
        <w:ind w:left="720" w:hanging="360"/>
      </w:pPr>
      <w:rPr>
        <w:rFonts w:ascii="Symbol" w:hAnsi="Symbol" w:hint="default"/>
      </w:rPr>
    </w:lvl>
    <w:lvl w:ilvl="1" w:tplc="3B7C905C">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start w:val="1"/>
      <w:numFmt w:val="bullet"/>
      <w:lvlText w:val="o"/>
      <w:lvlJc w:val="left"/>
      <w:pPr>
        <w:ind w:left="3558" w:hanging="360"/>
      </w:pPr>
      <w:rPr>
        <w:rFonts w:ascii="Courier New" w:hAnsi="Courier New" w:cs="Courier New" w:hint="default"/>
      </w:rPr>
    </w:lvl>
    <w:lvl w:ilvl="5" w:tplc="08090005">
      <w:start w:val="1"/>
      <w:numFmt w:val="bullet"/>
      <w:lvlText w:val=""/>
      <w:lvlJc w:val="left"/>
      <w:pPr>
        <w:ind w:left="4278" w:hanging="360"/>
      </w:pPr>
      <w:rPr>
        <w:rFonts w:ascii="Wingdings" w:hAnsi="Wingdings" w:hint="default"/>
      </w:rPr>
    </w:lvl>
    <w:lvl w:ilvl="6" w:tplc="08090001">
      <w:start w:val="1"/>
      <w:numFmt w:val="bullet"/>
      <w:lvlText w:val=""/>
      <w:lvlJc w:val="left"/>
      <w:pPr>
        <w:ind w:left="4998" w:hanging="360"/>
      </w:pPr>
      <w:rPr>
        <w:rFonts w:ascii="Symbol" w:hAnsi="Symbol" w:hint="default"/>
      </w:rPr>
    </w:lvl>
    <w:lvl w:ilvl="7" w:tplc="08090003">
      <w:start w:val="1"/>
      <w:numFmt w:val="bullet"/>
      <w:lvlText w:val="o"/>
      <w:lvlJc w:val="left"/>
      <w:pPr>
        <w:ind w:left="5718" w:hanging="360"/>
      </w:pPr>
      <w:rPr>
        <w:rFonts w:ascii="Courier New" w:hAnsi="Courier New" w:cs="Courier New" w:hint="default"/>
      </w:rPr>
    </w:lvl>
    <w:lvl w:ilvl="8" w:tplc="08090005">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5FB0BE0"/>
    <w:multiLevelType w:val="hybridMultilevel"/>
    <w:tmpl w:val="621E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605154"/>
    <w:multiLevelType w:val="hybridMultilevel"/>
    <w:tmpl w:val="834A1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6"/>
  </w:num>
  <w:num w:numId="5">
    <w:abstractNumId w:val="17"/>
  </w:num>
  <w:num w:numId="6">
    <w:abstractNumId w:val="10"/>
  </w:num>
  <w:num w:numId="7">
    <w:abstractNumId w:val="12"/>
  </w:num>
  <w:num w:numId="8">
    <w:abstractNumId w:val="1"/>
  </w:num>
  <w:num w:numId="9">
    <w:abstractNumId w:val="16"/>
  </w:num>
  <w:num w:numId="10">
    <w:abstractNumId w:val="3"/>
  </w:num>
  <w:num w:numId="11">
    <w:abstractNumId w:val="7"/>
  </w:num>
  <w:num w:numId="12">
    <w:abstractNumId w:val="0"/>
  </w:num>
  <w:num w:numId="13">
    <w:abstractNumId w:val="2"/>
  </w:num>
  <w:num w:numId="14">
    <w:abstractNumId w:val="15"/>
  </w:num>
  <w:num w:numId="15">
    <w:abstractNumId w:val="8"/>
  </w:num>
  <w:num w:numId="16">
    <w:abstractNumId w:val="2"/>
  </w:num>
  <w:num w:numId="17">
    <w:abstractNumId w:val="11"/>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83853"/>
    <w:rsid w:val="001A5B22"/>
    <w:rsid w:val="001A69A6"/>
    <w:rsid w:val="001F0951"/>
    <w:rsid w:val="002167D6"/>
    <w:rsid w:val="00251878"/>
    <w:rsid w:val="002A1FB4"/>
    <w:rsid w:val="002C7132"/>
    <w:rsid w:val="002E3B97"/>
    <w:rsid w:val="003362B1"/>
    <w:rsid w:val="003709C0"/>
    <w:rsid w:val="00413B41"/>
    <w:rsid w:val="00436712"/>
    <w:rsid w:val="004672AF"/>
    <w:rsid w:val="004819D1"/>
    <w:rsid w:val="004A1109"/>
    <w:rsid w:val="004C4789"/>
    <w:rsid w:val="004D6C7D"/>
    <w:rsid w:val="0055096A"/>
    <w:rsid w:val="00551E84"/>
    <w:rsid w:val="005D4246"/>
    <w:rsid w:val="00601288"/>
    <w:rsid w:val="00640DBA"/>
    <w:rsid w:val="0065248F"/>
    <w:rsid w:val="00665BA6"/>
    <w:rsid w:val="006B6B0F"/>
    <w:rsid w:val="006C0C79"/>
    <w:rsid w:val="006D7BAF"/>
    <w:rsid w:val="0070480A"/>
    <w:rsid w:val="007150BD"/>
    <w:rsid w:val="00771373"/>
    <w:rsid w:val="0077329D"/>
    <w:rsid w:val="007A3A92"/>
    <w:rsid w:val="007B41A4"/>
    <w:rsid w:val="007B6F73"/>
    <w:rsid w:val="007C51C4"/>
    <w:rsid w:val="00821D70"/>
    <w:rsid w:val="00841894"/>
    <w:rsid w:val="008B1CE9"/>
    <w:rsid w:val="008C6EC0"/>
    <w:rsid w:val="008F5218"/>
    <w:rsid w:val="00910D2D"/>
    <w:rsid w:val="009468D1"/>
    <w:rsid w:val="00951DE3"/>
    <w:rsid w:val="009617F5"/>
    <w:rsid w:val="00994077"/>
    <w:rsid w:val="009C7F73"/>
    <w:rsid w:val="009F6D57"/>
    <w:rsid w:val="00A012F8"/>
    <w:rsid w:val="00A14D0E"/>
    <w:rsid w:val="00A17902"/>
    <w:rsid w:val="00A64037"/>
    <w:rsid w:val="00A67257"/>
    <w:rsid w:val="00A84A39"/>
    <w:rsid w:val="00AC3362"/>
    <w:rsid w:val="00AD0E84"/>
    <w:rsid w:val="00AE50CC"/>
    <w:rsid w:val="00AF4E8E"/>
    <w:rsid w:val="00AF5971"/>
    <w:rsid w:val="00B129E3"/>
    <w:rsid w:val="00B14897"/>
    <w:rsid w:val="00B263CB"/>
    <w:rsid w:val="00B4396D"/>
    <w:rsid w:val="00B55C39"/>
    <w:rsid w:val="00BD2BDA"/>
    <w:rsid w:val="00BF6394"/>
    <w:rsid w:val="00C1117D"/>
    <w:rsid w:val="00C34011"/>
    <w:rsid w:val="00C53FD5"/>
    <w:rsid w:val="00CF2855"/>
    <w:rsid w:val="00D00DEF"/>
    <w:rsid w:val="00D06747"/>
    <w:rsid w:val="00D3751C"/>
    <w:rsid w:val="00D4711D"/>
    <w:rsid w:val="00E140DD"/>
    <w:rsid w:val="00E715BD"/>
    <w:rsid w:val="00F038B8"/>
    <w:rsid w:val="00F04471"/>
    <w:rsid w:val="00F10D9B"/>
    <w:rsid w:val="00F40E9E"/>
    <w:rsid w:val="00F91C8E"/>
    <w:rsid w:val="00FD66CE"/>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305">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730151625">
      <w:bodyDiv w:val="1"/>
      <w:marLeft w:val="0"/>
      <w:marRight w:val="0"/>
      <w:marTop w:val="0"/>
      <w:marBottom w:val="0"/>
      <w:divBdr>
        <w:top w:val="none" w:sz="0" w:space="0" w:color="auto"/>
        <w:left w:val="none" w:sz="0" w:space="0" w:color="auto"/>
        <w:bottom w:val="none" w:sz="0" w:space="0" w:color="auto"/>
        <w:right w:val="none" w:sz="0" w:space="0" w:color="auto"/>
      </w:divBdr>
    </w:div>
    <w:div w:id="792406686">
      <w:bodyDiv w:val="1"/>
      <w:marLeft w:val="0"/>
      <w:marRight w:val="0"/>
      <w:marTop w:val="0"/>
      <w:marBottom w:val="0"/>
      <w:divBdr>
        <w:top w:val="none" w:sz="0" w:space="0" w:color="auto"/>
        <w:left w:val="none" w:sz="0" w:space="0" w:color="auto"/>
        <w:bottom w:val="none" w:sz="0" w:space="0" w:color="auto"/>
        <w:right w:val="none" w:sz="0" w:space="0" w:color="auto"/>
      </w:divBdr>
    </w:div>
    <w:div w:id="1044527096">
      <w:bodyDiv w:val="1"/>
      <w:marLeft w:val="0"/>
      <w:marRight w:val="0"/>
      <w:marTop w:val="0"/>
      <w:marBottom w:val="0"/>
      <w:divBdr>
        <w:top w:val="none" w:sz="0" w:space="0" w:color="auto"/>
        <w:left w:val="none" w:sz="0" w:space="0" w:color="auto"/>
        <w:bottom w:val="none" w:sz="0" w:space="0" w:color="auto"/>
        <w:right w:val="none" w:sz="0" w:space="0" w:color="auto"/>
      </w:divBdr>
    </w:div>
    <w:div w:id="1195575176">
      <w:bodyDiv w:val="1"/>
      <w:marLeft w:val="0"/>
      <w:marRight w:val="0"/>
      <w:marTop w:val="0"/>
      <w:marBottom w:val="0"/>
      <w:divBdr>
        <w:top w:val="none" w:sz="0" w:space="0" w:color="auto"/>
        <w:left w:val="none" w:sz="0" w:space="0" w:color="auto"/>
        <w:bottom w:val="none" w:sz="0" w:space="0" w:color="auto"/>
        <w:right w:val="none" w:sz="0" w:space="0" w:color="auto"/>
      </w:divBdr>
    </w:div>
    <w:div w:id="13748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orthyorks.gov.uk/your-council/our-role-structure-and-objectives"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ukhsa-review-shows-vaccinated-less-likely-to-have-long-covid-than-unvaccinat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Adult services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Residential or resource centre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Domestic Assistant </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05605" y="1513774"/>
          <a:ext cx="91440" cy="281771"/>
        </a:xfrm>
        <a:custGeom>
          <a:avLst/>
          <a:gdLst/>
          <a:ahLst/>
          <a:cxnLst/>
          <a:rect l="0" t="0" r="0" b="0"/>
          <a:pathLst>
            <a:path>
              <a:moveTo>
                <a:pt x="45720" y="0"/>
              </a:moveTo>
              <a:lnTo>
                <a:pt x="45720" y="28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05605" y="616787"/>
          <a:ext cx="91440" cy="281771"/>
        </a:xfrm>
        <a:custGeom>
          <a:avLst/>
          <a:gdLst/>
          <a:ahLst/>
          <a:cxnLst/>
          <a:rect l="0" t="0" r="0" b="0"/>
          <a:pathLst>
            <a:path>
              <a:moveTo>
                <a:pt x="45720" y="0"/>
              </a:moveTo>
              <a:lnTo>
                <a:pt x="45720" y="281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66903" y="1571"/>
          <a:ext cx="968843" cy="61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74553" y="103838"/>
          <a:ext cx="968843" cy="6152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Adult services manager</a:t>
          </a:r>
        </a:p>
      </dsp:txBody>
      <dsp:txXfrm>
        <a:off x="2692572" y="121857"/>
        <a:ext cx="932805" cy="579177"/>
      </dsp:txXfrm>
    </dsp:sp>
    <dsp:sp modelId="{E3E2160A-C70D-438E-BE4B-63644B985DC0}">
      <dsp:nvSpPr>
        <dsp:cNvPr id="0" name=""/>
        <dsp:cNvSpPr/>
      </dsp:nvSpPr>
      <dsp:spPr>
        <a:xfrm>
          <a:off x="2566903" y="898558"/>
          <a:ext cx="968843" cy="61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74553" y="1000825"/>
          <a:ext cx="968843" cy="6152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Residential or resource centre manager</a:t>
          </a:r>
        </a:p>
      </dsp:txBody>
      <dsp:txXfrm>
        <a:off x="2692572" y="1018844"/>
        <a:ext cx="932805" cy="579177"/>
      </dsp:txXfrm>
    </dsp:sp>
    <dsp:sp modelId="{3635B322-1B55-4D43-AF65-CADD6C6A50A4}">
      <dsp:nvSpPr>
        <dsp:cNvPr id="0" name=""/>
        <dsp:cNvSpPr/>
      </dsp:nvSpPr>
      <dsp:spPr>
        <a:xfrm>
          <a:off x="2566903" y="1795546"/>
          <a:ext cx="968843" cy="615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74553" y="1897812"/>
          <a:ext cx="968843" cy="6152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Domestic Assistant </a:t>
          </a:r>
        </a:p>
      </dsp:txBody>
      <dsp:txXfrm>
        <a:off x="2692572" y="1915831"/>
        <a:ext cx="932805" cy="5791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DA4999" w:rsidRDefault="00DA4999">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DA4999" w:rsidRDefault="00DA4999">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99"/>
    <w:rsid w:val="00DA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3.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 Ward3</cp:lastModifiedBy>
  <cp:revision>2</cp:revision>
  <dcterms:created xsi:type="dcterms:W3CDTF">2023-06-22T10:30:00Z</dcterms:created>
  <dcterms:modified xsi:type="dcterms:W3CDTF">2023-06-22T10:30:00Z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