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8F8E" w14:textId="77777777" w:rsidR="00614C33" w:rsidRDefault="005314D4"/>
    <w:p w14:paraId="40A62E20" w14:textId="77777777" w:rsidR="00CD3E14" w:rsidRDefault="00CD3E14"/>
    <w:p w14:paraId="42445EE9" w14:textId="77777777" w:rsidR="0004052B" w:rsidRDefault="0004052B">
      <w:pPr>
        <w:rPr>
          <w:rFonts w:ascii="Arial" w:hAnsi="Arial" w:cs="Arial"/>
          <w:sz w:val="20"/>
          <w:szCs w:val="20"/>
        </w:rPr>
      </w:pPr>
    </w:p>
    <w:p w14:paraId="53F9EFF4" w14:textId="77777777" w:rsidR="00E73049" w:rsidRPr="0004052B" w:rsidRDefault="00E73049">
      <w:pPr>
        <w:rPr>
          <w:rFonts w:ascii="Arial" w:hAnsi="Arial" w:cs="Arial"/>
          <w:sz w:val="20"/>
          <w:szCs w:val="20"/>
        </w:rPr>
      </w:pPr>
    </w:p>
    <w:tbl>
      <w:tblPr>
        <w:tblStyle w:val="TableGrid"/>
        <w:tblW w:w="9782" w:type="dxa"/>
        <w:tblInd w:w="-318" w:type="dxa"/>
        <w:tblBorders>
          <w:top w:val="single" w:sz="8" w:space="0" w:color="03505B"/>
          <w:left w:val="single" w:sz="8" w:space="0" w:color="03505B"/>
          <w:bottom w:val="single" w:sz="8" w:space="0" w:color="03505B"/>
          <w:right w:val="single" w:sz="8" w:space="0" w:color="03505B"/>
          <w:insideH w:val="single" w:sz="8" w:space="0" w:color="03505B"/>
          <w:insideV w:val="single" w:sz="8" w:space="0" w:color="03505B"/>
        </w:tblBorders>
        <w:tblLayout w:type="fixed"/>
        <w:tblLook w:val="04A0" w:firstRow="1" w:lastRow="0" w:firstColumn="1" w:lastColumn="0" w:noHBand="0" w:noVBand="1"/>
      </w:tblPr>
      <w:tblGrid>
        <w:gridCol w:w="852"/>
        <w:gridCol w:w="2693"/>
        <w:gridCol w:w="6237"/>
      </w:tblGrid>
      <w:tr w:rsidR="0004052B" w:rsidRPr="00D222F2" w14:paraId="3E368ED3" w14:textId="77777777" w:rsidTr="00E73049">
        <w:tc>
          <w:tcPr>
            <w:tcW w:w="3545" w:type="dxa"/>
            <w:gridSpan w:val="2"/>
            <w:shd w:val="clear" w:color="auto" w:fill="F6F3F0"/>
          </w:tcPr>
          <w:p w14:paraId="36773F47" w14:textId="77777777" w:rsidR="0004052B" w:rsidRPr="009A4AC5" w:rsidRDefault="0004052B" w:rsidP="0004052B">
            <w:pPr>
              <w:pStyle w:val="ListParagraph"/>
              <w:numPr>
                <w:ilvl w:val="0"/>
                <w:numId w:val="1"/>
              </w:numPr>
              <w:spacing w:before="240" w:line="360" w:lineRule="auto"/>
              <w:rPr>
                <w:rFonts w:ascii="Georgia" w:hAnsi="Georgia"/>
                <w:b/>
                <w:color w:val="03505B"/>
                <w:sz w:val="28"/>
                <w:szCs w:val="28"/>
              </w:rPr>
            </w:pPr>
            <w:r w:rsidRPr="009A4AC5">
              <w:rPr>
                <w:rFonts w:ascii="Georgia" w:hAnsi="Georgia"/>
                <w:b/>
                <w:color w:val="03505B"/>
                <w:sz w:val="28"/>
                <w:szCs w:val="28"/>
              </w:rPr>
              <w:t xml:space="preserve">Job title </w:t>
            </w:r>
          </w:p>
        </w:tc>
        <w:tc>
          <w:tcPr>
            <w:tcW w:w="6237" w:type="dxa"/>
            <w:shd w:val="clear" w:color="auto" w:fill="F6F3F0"/>
          </w:tcPr>
          <w:p w14:paraId="17C36641" w14:textId="77777777" w:rsidR="0004052B" w:rsidRPr="0004052B" w:rsidRDefault="0021253C" w:rsidP="00CD5401">
            <w:pPr>
              <w:spacing w:before="240" w:line="360" w:lineRule="auto"/>
              <w:rPr>
                <w:rFonts w:ascii="Georgia" w:hAnsi="Georgia"/>
                <w:b/>
                <w:color w:val="03505B"/>
                <w:sz w:val="28"/>
                <w:szCs w:val="28"/>
              </w:rPr>
            </w:pPr>
            <w:r>
              <w:rPr>
                <w:rFonts w:ascii="Georgia" w:hAnsi="Georgia"/>
                <w:b/>
                <w:color w:val="03505B"/>
                <w:sz w:val="28"/>
                <w:szCs w:val="28"/>
              </w:rPr>
              <w:t>Turkish Baths Attendant</w:t>
            </w:r>
          </w:p>
        </w:tc>
      </w:tr>
      <w:tr w:rsidR="0004052B" w:rsidRPr="00D222F2" w14:paraId="291679A2" w14:textId="77777777" w:rsidTr="00E73049">
        <w:tc>
          <w:tcPr>
            <w:tcW w:w="3545" w:type="dxa"/>
            <w:gridSpan w:val="2"/>
            <w:shd w:val="clear" w:color="auto" w:fill="CDDEDB"/>
          </w:tcPr>
          <w:p w14:paraId="4E120BDE" w14:textId="77777777" w:rsidR="0004052B" w:rsidRPr="00D222F2" w:rsidRDefault="0004052B" w:rsidP="0004052B">
            <w:pPr>
              <w:spacing w:before="120" w:after="120"/>
              <w:rPr>
                <w:rFonts w:ascii="Georgia" w:hAnsi="Georgia"/>
                <w:b/>
                <w:color w:val="03505B"/>
              </w:rPr>
            </w:pPr>
            <w:r>
              <w:rPr>
                <w:rFonts w:ascii="Georgia" w:hAnsi="Georgia"/>
                <w:b/>
                <w:color w:val="03505B"/>
              </w:rPr>
              <w:t xml:space="preserve">Service area </w:t>
            </w:r>
          </w:p>
        </w:tc>
        <w:tc>
          <w:tcPr>
            <w:tcW w:w="6237" w:type="dxa"/>
            <w:shd w:val="clear" w:color="auto" w:fill="auto"/>
          </w:tcPr>
          <w:p w14:paraId="255E2DF9" w14:textId="77777777" w:rsidR="0004052B" w:rsidRPr="0004052B" w:rsidRDefault="0004052B" w:rsidP="0004052B">
            <w:pPr>
              <w:spacing w:before="120" w:after="120"/>
              <w:rPr>
                <w:rFonts w:ascii="Arial" w:hAnsi="Arial" w:cs="Arial"/>
                <w:color w:val="384547"/>
              </w:rPr>
            </w:pPr>
            <w:r>
              <w:rPr>
                <w:rFonts w:ascii="Arial" w:hAnsi="Arial" w:cs="Arial"/>
                <w:color w:val="384547"/>
              </w:rPr>
              <w:t>Economy and Culture</w:t>
            </w:r>
          </w:p>
        </w:tc>
      </w:tr>
      <w:tr w:rsidR="0004052B" w:rsidRPr="00D222F2" w14:paraId="5860C1ED" w14:textId="77777777" w:rsidTr="00E73049">
        <w:tc>
          <w:tcPr>
            <w:tcW w:w="3545" w:type="dxa"/>
            <w:gridSpan w:val="2"/>
            <w:shd w:val="clear" w:color="auto" w:fill="CDDEDB"/>
          </w:tcPr>
          <w:p w14:paraId="5E44FCF6" w14:textId="77777777" w:rsidR="0004052B" w:rsidRPr="00D222F2" w:rsidRDefault="0004052B" w:rsidP="0004052B">
            <w:pPr>
              <w:spacing w:before="120" w:after="120"/>
              <w:rPr>
                <w:rFonts w:ascii="Georgia" w:hAnsi="Georgia"/>
                <w:b/>
                <w:color w:val="03505B"/>
              </w:rPr>
            </w:pPr>
            <w:r>
              <w:rPr>
                <w:rFonts w:ascii="Georgia" w:hAnsi="Georgia"/>
                <w:b/>
                <w:color w:val="03505B"/>
              </w:rPr>
              <w:t xml:space="preserve">Service </w:t>
            </w:r>
          </w:p>
        </w:tc>
        <w:tc>
          <w:tcPr>
            <w:tcW w:w="6237" w:type="dxa"/>
            <w:shd w:val="clear" w:color="auto" w:fill="auto"/>
          </w:tcPr>
          <w:p w14:paraId="17A963A7" w14:textId="77777777" w:rsidR="0004052B" w:rsidRPr="0004052B" w:rsidRDefault="0004052B" w:rsidP="0004052B">
            <w:pPr>
              <w:spacing w:before="120" w:after="120"/>
              <w:rPr>
                <w:rFonts w:ascii="Arial" w:hAnsi="Arial" w:cs="Arial"/>
                <w:color w:val="384547"/>
              </w:rPr>
            </w:pPr>
            <w:r>
              <w:rPr>
                <w:rFonts w:ascii="Arial" w:hAnsi="Arial" w:cs="Arial"/>
                <w:color w:val="384547"/>
              </w:rPr>
              <w:t>Culture, tourism and sports</w:t>
            </w:r>
          </w:p>
        </w:tc>
      </w:tr>
      <w:tr w:rsidR="0004052B" w:rsidRPr="00D222F2" w14:paraId="3ABAC6BE" w14:textId="77777777" w:rsidTr="00E73049">
        <w:tc>
          <w:tcPr>
            <w:tcW w:w="3545" w:type="dxa"/>
            <w:gridSpan w:val="2"/>
            <w:shd w:val="clear" w:color="auto" w:fill="CDDEDB"/>
          </w:tcPr>
          <w:p w14:paraId="12FC8D26" w14:textId="77777777" w:rsidR="0004052B" w:rsidRPr="00D222F2" w:rsidRDefault="0004052B" w:rsidP="0004052B">
            <w:pPr>
              <w:spacing w:before="120" w:after="120"/>
              <w:rPr>
                <w:rFonts w:ascii="Georgia" w:hAnsi="Georgia"/>
                <w:b/>
                <w:color w:val="03505B"/>
              </w:rPr>
            </w:pPr>
            <w:r>
              <w:rPr>
                <w:rFonts w:ascii="Georgia" w:hAnsi="Georgia"/>
                <w:b/>
                <w:color w:val="03505B"/>
              </w:rPr>
              <w:t xml:space="preserve">Team </w:t>
            </w:r>
          </w:p>
        </w:tc>
        <w:tc>
          <w:tcPr>
            <w:tcW w:w="6237" w:type="dxa"/>
            <w:shd w:val="clear" w:color="auto" w:fill="auto"/>
          </w:tcPr>
          <w:p w14:paraId="7DBF9B6E" w14:textId="77777777" w:rsidR="0004052B" w:rsidRPr="0004052B" w:rsidRDefault="00796120" w:rsidP="0004052B">
            <w:pPr>
              <w:spacing w:before="120" w:after="120"/>
              <w:rPr>
                <w:rFonts w:ascii="Arial" w:hAnsi="Arial" w:cs="Arial"/>
                <w:color w:val="384547"/>
              </w:rPr>
            </w:pPr>
            <w:r>
              <w:rPr>
                <w:rFonts w:ascii="Arial" w:hAnsi="Arial" w:cs="Arial"/>
                <w:color w:val="384547"/>
              </w:rPr>
              <w:t>Turkish Baths</w:t>
            </w:r>
          </w:p>
        </w:tc>
      </w:tr>
      <w:tr w:rsidR="0004052B" w:rsidRPr="00D222F2" w14:paraId="13938776" w14:textId="77777777" w:rsidTr="00E73049">
        <w:tc>
          <w:tcPr>
            <w:tcW w:w="3545" w:type="dxa"/>
            <w:gridSpan w:val="2"/>
            <w:shd w:val="clear" w:color="auto" w:fill="CDDEDB"/>
          </w:tcPr>
          <w:p w14:paraId="2A674390" w14:textId="77777777" w:rsidR="0004052B" w:rsidRPr="00D222F2" w:rsidRDefault="0004052B" w:rsidP="0004052B">
            <w:pPr>
              <w:spacing w:before="120" w:after="120"/>
              <w:rPr>
                <w:rFonts w:ascii="Georgia" w:hAnsi="Georgia"/>
                <w:b/>
                <w:color w:val="03505B"/>
              </w:rPr>
            </w:pPr>
            <w:r>
              <w:rPr>
                <w:rFonts w:ascii="Georgia" w:hAnsi="Georgia"/>
                <w:b/>
                <w:color w:val="03505B"/>
              </w:rPr>
              <w:t xml:space="preserve">Date prepared/ revised by </w:t>
            </w:r>
          </w:p>
        </w:tc>
        <w:tc>
          <w:tcPr>
            <w:tcW w:w="6237" w:type="dxa"/>
            <w:shd w:val="clear" w:color="auto" w:fill="auto"/>
          </w:tcPr>
          <w:p w14:paraId="5697AB4D" w14:textId="77777777" w:rsidR="0004052B" w:rsidRPr="0004052B" w:rsidRDefault="00A12E18" w:rsidP="0004052B">
            <w:pPr>
              <w:spacing w:before="120" w:after="120"/>
              <w:rPr>
                <w:rFonts w:ascii="Arial" w:hAnsi="Arial" w:cs="Arial"/>
                <w:color w:val="384547"/>
              </w:rPr>
            </w:pPr>
            <w:r>
              <w:rPr>
                <w:rFonts w:ascii="Arial" w:hAnsi="Arial" w:cs="Arial"/>
                <w:color w:val="384547"/>
              </w:rPr>
              <w:t>18/07/2019</w:t>
            </w:r>
          </w:p>
        </w:tc>
      </w:tr>
      <w:tr w:rsidR="0004052B" w:rsidRPr="00D222F2" w14:paraId="542CB63C" w14:textId="77777777" w:rsidTr="00E73049">
        <w:tc>
          <w:tcPr>
            <w:tcW w:w="3545" w:type="dxa"/>
            <w:gridSpan w:val="2"/>
            <w:shd w:val="clear" w:color="auto" w:fill="CDDEDB"/>
          </w:tcPr>
          <w:p w14:paraId="1DC06F38" w14:textId="77777777" w:rsidR="0004052B" w:rsidRDefault="0004052B" w:rsidP="0004052B">
            <w:pPr>
              <w:spacing w:before="120" w:after="120"/>
              <w:rPr>
                <w:rFonts w:ascii="Georgia" w:hAnsi="Georgia"/>
                <w:b/>
                <w:color w:val="03505B"/>
              </w:rPr>
            </w:pPr>
            <w:r>
              <w:rPr>
                <w:rFonts w:ascii="Georgia" w:hAnsi="Georgia"/>
                <w:b/>
                <w:color w:val="03505B"/>
              </w:rPr>
              <w:t xml:space="preserve">Accountable to </w:t>
            </w:r>
          </w:p>
        </w:tc>
        <w:tc>
          <w:tcPr>
            <w:tcW w:w="6237" w:type="dxa"/>
            <w:shd w:val="clear" w:color="auto" w:fill="auto"/>
          </w:tcPr>
          <w:p w14:paraId="7A777767" w14:textId="77777777" w:rsidR="0004052B" w:rsidRPr="0004052B" w:rsidRDefault="003B138C" w:rsidP="0004052B">
            <w:pPr>
              <w:spacing w:before="120" w:after="120"/>
              <w:rPr>
                <w:rFonts w:ascii="Arial" w:hAnsi="Arial" w:cs="Arial"/>
                <w:color w:val="384547"/>
              </w:rPr>
            </w:pPr>
            <w:r w:rsidRPr="003B138C">
              <w:rPr>
                <w:rFonts w:ascii="Arial" w:hAnsi="Arial" w:cs="Arial"/>
                <w:color w:val="384547"/>
              </w:rPr>
              <w:t>Facilities Management Team</w:t>
            </w:r>
          </w:p>
        </w:tc>
      </w:tr>
      <w:tr w:rsidR="0004052B" w:rsidRPr="00D222F2" w14:paraId="66CC9A1B" w14:textId="77777777" w:rsidTr="00E73049">
        <w:tc>
          <w:tcPr>
            <w:tcW w:w="3545" w:type="dxa"/>
            <w:gridSpan w:val="2"/>
            <w:shd w:val="clear" w:color="auto" w:fill="CDDEDB"/>
          </w:tcPr>
          <w:p w14:paraId="5257F38A" w14:textId="77777777" w:rsidR="0004052B" w:rsidRDefault="0004052B" w:rsidP="0004052B">
            <w:pPr>
              <w:spacing w:before="120" w:after="120"/>
              <w:rPr>
                <w:rFonts w:ascii="Georgia" w:hAnsi="Georgia"/>
                <w:b/>
                <w:color w:val="03505B"/>
              </w:rPr>
            </w:pPr>
            <w:r>
              <w:rPr>
                <w:rFonts w:ascii="Georgia" w:hAnsi="Georgia"/>
                <w:b/>
                <w:color w:val="03505B"/>
              </w:rPr>
              <w:t>Post directly responsible for number of employees</w:t>
            </w:r>
          </w:p>
        </w:tc>
        <w:tc>
          <w:tcPr>
            <w:tcW w:w="6237" w:type="dxa"/>
            <w:shd w:val="clear" w:color="auto" w:fill="auto"/>
          </w:tcPr>
          <w:p w14:paraId="1326C383" w14:textId="77777777" w:rsidR="0004052B" w:rsidRDefault="0004052B" w:rsidP="0004052B">
            <w:pPr>
              <w:spacing w:before="120" w:after="120"/>
              <w:rPr>
                <w:rFonts w:ascii="Arial" w:hAnsi="Arial" w:cs="Arial"/>
                <w:color w:val="384547"/>
              </w:rPr>
            </w:pPr>
            <w:r>
              <w:rPr>
                <w:rFonts w:ascii="Arial" w:hAnsi="Arial" w:cs="Arial"/>
                <w:color w:val="384547"/>
              </w:rPr>
              <w:t>Direct supervision:</w:t>
            </w:r>
            <w:r w:rsidR="0023405F">
              <w:rPr>
                <w:rFonts w:ascii="Arial" w:hAnsi="Arial" w:cs="Arial"/>
                <w:color w:val="384547"/>
              </w:rPr>
              <w:t xml:space="preserve"> N/A</w:t>
            </w:r>
          </w:p>
          <w:p w14:paraId="51272BEA" w14:textId="77777777" w:rsidR="0004052B" w:rsidRPr="0004052B" w:rsidRDefault="0004052B" w:rsidP="0004052B">
            <w:pPr>
              <w:spacing w:before="120" w:after="120"/>
              <w:rPr>
                <w:rFonts w:ascii="Arial" w:hAnsi="Arial" w:cs="Arial"/>
                <w:color w:val="384547"/>
              </w:rPr>
            </w:pPr>
            <w:r>
              <w:rPr>
                <w:rFonts w:ascii="Arial" w:hAnsi="Arial" w:cs="Arial"/>
                <w:color w:val="384547"/>
              </w:rPr>
              <w:t>Indirect supervision:</w:t>
            </w:r>
            <w:r w:rsidR="0023405F">
              <w:rPr>
                <w:rFonts w:ascii="Arial" w:hAnsi="Arial" w:cs="Arial"/>
                <w:color w:val="384547"/>
              </w:rPr>
              <w:t xml:space="preserve"> N/A</w:t>
            </w:r>
          </w:p>
        </w:tc>
      </w:tr>
      <w:tr w:rsidR="0004052B" w:rsidRPr="00D222F2" w14:paraId="1DC8BF87" w14:textId="77777777" w:rsidTr="00E73049">
        <w:tc>
          <w:tcPr>
            <w:tcW w:w="9782" w:type="dxa"/>
            <w:gridSpan w:val="3"/>
            <w:shd w:val="clear" w:color="auto" w:fill="F6F3F0"/>
          </w:tcPr>
          <w:p w14:paraId="5240DF70" w14:textId="77777777" w:rsidR="0004052B" w:rsidRPr="0004052B" w:rsidRDefault="0004052B" w:rsidP="0004052B">
            <w:pPr>
              <w:pStyle w:val="ListParagraph"/>
              <w:numPr>
                <w:ilvl w:val="0"/>
                <w:numId w:val="1"/>
              </w:numPr>
              <w:spacing w:before="120" w:after="120"/>
              <w:rPr>
                <w:rFonts w:ascii="Georgia" w:hAnsi="Georgia" w:cs="Arial"/>
                <w:b/>
                <w:color w:val="384547"/>
                <w:sz w:val="28"/>
                <w:szCs w:val="28"/>
              </w:rPr>
            </w:pPr>
            <w:r w:rsidRPr="00AD5B55">
              <w:rPr>
                <w:rFonts w:ascii="Georgia" w:hAnsi="Georgia" w:cs="Arial"/>
                <w:b/>
                <w:color w:val="03505B"/>
                <w:sz w:val="28"/>
                <w:szCs w:val="28"/>
              </w:rPr>
              <w:t xml:space="preserve">Main purpose </w:t>
            </w:r>
            <w:r w:rsidRPr="00AD5B55">
              <w:rPr>
                <w:rFonts w:ascii="Georgia" w:hAnsi="Georgia" w:cs="Arial"/>
                <w:i/>
                <w:color w:val="03505B"/>
                <w:sz w:val="20"/>
                <w:szCs w:val="20"/>
              </w:rPr>
              <w:t>(summarise in one paragraph)</w:t>
            </w:r>
          </w:p>
        </w:tc>
      </w:tr>
      <w:tr w:rsidR="0004052B" w:rsidRPr="00D222F2" w14:paraId="6B2156FD" w14:textId="77777777" w:rsidTr="00E73049">
        <w:tc>
          <w:tcPr>
            <w:tcW w:w="9782" w:type="dxa"/>
            <w:gridSpan w:val="3"/>
            <w:shd w:val="clear" w:color="auto" w:fill="auto"/>
          </w:tcPr>
          <w:p w14:paraId="396870D7" w14:textId="77777777" w:rsidR="001B1D49" w:rsidRDefault="001B1D49" w:rsidP="001B1D49">
            <w:pPr>
              <w:widowControl w:val="0"/>
              <w:spacing w:line="228" w:lineRule="auto"/>
              <w:jc w:val="both"/>
              <w:rPr>
                <w:rFonts w:ascii="Arial" w:hAnsi="Arial" w:cs="Arial"/>
              </w:rPr>
            </w:pPr>
          </w:p>
          <w:p w14:paraId="76BDB6ED" w14:textId="77777777" w:rsidR="00817FEE" w:rsidRDefault="00817FEE" w:rsidP="001B1D49">
            <w:pPr>
              <w:widowControl w:val="0"/>
              <w:spacing w:line="228" w:lineRule="auto"/>
              <w:jc w:val="both"/>
              <w:rPr>
                <w:rFonts w:ascii="Arial" w:hAnsi="Arial" w:cs="Arial"/>
              </w:rPr>
            </w:pPr>
            <w:r>
              <w:rPr>
                <w:rFonts w:ascii="Arial" w:hAnsi="Arial" w:cs="Arial"/>
              </w:rPr>
              <w:t>The overall purpose of this job is to supervise customers throughout the facility to ensure their safety and satisfaction at all times.</w:t>
            </w:r>
          </w:p>
          <w:p w14:paraId="671FA598" w14:textId="77777777" w:rsidR="001B1D49" w:rsidRDefault="001B1D49" w:rsidP="001B1D49">
            <w:pPr>
              <w:widowControl w:val="0"/>
              <w:spacing w:line="228" w:lineRule="auto"/>
              <w:jc w:val="both"/>
              <w:rPr>
                <w:rFonts w:ascii="Arial" w:hAnsi="Arial" w:cs="Arial"/>
              </w:rPr>
            </w:pPr>
          </w:p>
          <w:p w14:paraId="4420B007" w14:textId="77777777" w:rsidR="00817FEE" w:rsidRPr="001B1D49" w:rsidRDefault="00817FEE" w:rsidP="001B1D49">
            <w:pPr>
              <w:widowControl w:val="0"/>
              <w:spacing w:line="228" w:lineRule="auto"/>
              <w:jc w:val="both"/>
              <w:rPr>
                <w:rFonts w:ascii="Arial" w:hAnsi="Arial" w:cs="Arial"/>
              </w:rPr>
            </w:pPr>
            <w:r w:rsidRPr="001B1D49">
              <w:rPr>
                <w:rFonts w:ascii="Arial" w:hAnsi="Arial" w:cs="Arial"/>
              </w:rPr>
              <w:t>Turkish Baths Attendants are part of the front line team reporting to the Duty Manager, Assistant Managers and Facility Manager.</w:t>
            </w:r>
          </w:p>
          <w:p w14:paraId="350DE764" w14:textId="77777777" w:rsidR="001B1D49" w:rsidRDefault="001B1D49" w:rsidP="001B1D49">
            <w:pPr>
              <w:widowControl w:val="0"/>
              <w:spacing w:line="228" w:lineRule="auto"/>
              <w:jc w:val="both"/>
              <w:rPr>
                <w:rFonts w:ascii="Arial" w:hAnsi="Arial" w:cs="Arial"/>
              </w:rPr>
            </w:pPr>
          </w:p>
          <w:p w14:paraId="7172C1EA" w14:textId="77777777" w:rsidR="00817FEE" w:rsidRDefault="00817FEE" w:rsidP="001B1D49">
            <w:pPr>
              <w:widowControl w:val="0"/>
              <w:spacing w:line="228" w:lineRule="auto"/>
              <w:jc w:val="both"/>
              <w:rPr>
                <w:rFonts w:ascii="Arial" w:hAnsi="Arial" w:cs="Arial"/>
              </w:rPr>
            </w:pPr>
            <w:r>
              <w:rPr>
                <w:rFonts w:ascii="Arial" w:hAnsi="Arial" w:cs="Arial"/>
              </w:rPr>
              <w:t>In carrying out the duties and responsibilities of this job, it is required that staff positively implement all current Council Policies, Regulations and Codes of Practice at all times.</w:t>
            </w:r>
          </w:p>
          <w:p w14:paraId="5A861F00" w14:textId="77777777" w:rsidR="001B1D49" w:rsidRDefault="001B1D49" w:rsidP="001B1D49">
            <w:pPr>
              <w:widowControl w:val="0"/>
              <w:spacing w:line="228" w:lineRule="auto"/>
              <w:jc w:val="both"/>
              <w:rPr>
                <w:rFonts w:ascii="Arial" w:hAnsi="Arial" w:cs="Arial"/>
              </w:rPr>
            </w:pPr>
          </w:p>
          <w:p w14:paraId="6660198A" w14:textId="77777777" w:rsidR="00817FEE" w:rsidRDefault="00817FEE" w:rsidP="001B1D49">
            <w:pPr>
              <w:widowControl w:val="0"/>
              <w:spacing w:line="228" w:lineRule="auto"/>
              <w:jc w:val="both"/>
              <w:rPr>
                <w:rFonts w:ascii="Arial" w:hAnsi="Arial" w:cs="Arial"/>
              </w:rPr>
            </w:pPr>
            <w:r>
              <w:rPr>
                <w:rFonts w:ascii="Arial" w:hAnsi="Arial" w:cs="Arial"/>
              </w:rPr>
              <w:t>Polices with particular relevance to this job are:</w:t>
            </w:r>
          </w:p>
          <w:p w14:paraId="0FC0BB79" w14:textId="77777777" w:rsidR="00817FEE" w:rsidRDefault="00817FEE" w:rsidP="00817FEE">
            <w:pPr>
              <w:pStyle w:val="BodyText"/>
            </w:pPr>
            <w:r>
              <w:t xml:space="preserve">Health and Safety Policy; Equal Opportunities Policy; Customer Care Policy; Cash Handling    </w:t>
            </w:r>
          </w:p>
          <w:p w14:paraId="6FE4B97E" w14:textId="77777777" w:rsidR="00E73049" w:rsidRPr="00817FEE" w:rsidRDefault="00817FEE" w:rsidP="00817FEE">
            <w:pPr>
              <w:pStyle w:val="BodyText"/>
            </w:pPr>
            <w:r>
              <w:t>Regulations; Normal Operating Procedures; Emergency Action Plan, COSHH</w:t>
            </w:r>
          </w:p>
          <w:p w14:paraId="34ACFAE1" w14:textId="77777777" w:rsidR="00FD79B9" w:rsidRPr="0004052B" w:rsidRDefault="00FD79B9" w:rsidP="0004052B">
            <w:pPr>
              <w:pStyle w:val="ListParagraph"/>
              <w:spacing w:before="120" w:after="120"/>
              <w:ind w:left="176"/>
              <w:rPr>
                <w:rFonts w:ascii="Arial" w:hAnsi="Arial" w:cs="Arial"/>
                <w:b/>
                <w:color w:val="384547"/>
              </w:rPr>
            </w:pPr>
          </w:p>
        </w:tc>
      </w:tr>
      <w:tr w:rsidR="0004052B" w:rsidRPr="00D222F2" w14:paraId="6AC68298" w14:textId="77777777" w:rsidTr="00E73049">
        <w:tc>
          <w:tcPr>
            <w:tcW w:w="9782" w:type="dxa"/>
            <w:gridSpan w:val="3"/>
            <w:shd w:val="clear" w:color="auto" w:fill="F6F3F0"/>
          </w:tcPr>
          <w:p w14:paraId="79130C29" w14:textId="77777777" w:rsidR="0004052B" w:rsidRPr="00FD79B9" w:rsidRDefault="00FD79B9" w:rsidP="00FD79B9">
            <w:pPr>
              <w:pStyle w:val="ListParagraph"/>
              <w:numPr>
                <w:ilvl w:val="0"/>
                <w:numId w:val="1"/>
              </w:numPr>
              <w:spacing w:before="120" w:after="120"/>
              <w:rPr>
                <w:rFonts w:ascii="Georgia" w:hAnsi="Georgia" w:cs="Arial"/>
                <w:b/>
                <w:color w:val="384547"/>
                <w:sz w:val="28"/>
                <w:szCs w:val="28"/>
              </w:rPr>
            </w:pPr>
            <w:r w:rsidRPr="00AD5B55">
              <w:rPr>
                <w:rFonts w:ascii="Georgia" w:hAnsi="Georgia" w:cs="Arial"/>
                <w:b/>
                <w:color w:val="03505B"/>
                <w:sz w:val="28"/>
                <w:szCs w:val="28"/>
              </w:rPr>
              <w:t>Key contacts</w:t>
            </w:r>
          </w:p>
        </w:tc>
      </w:tr>
      <w:tr w:rsidR="00FD79B9" w:rsidRPr="002A2EA6" w14:paraId="44C3D6E8" w14:textId="77777777" w:rsidTr="00E73049">
        <w:tc>
          <w:tcPr>
            <w:tcW w:w="9782" w:type="dxa"/>
            <w:gridSpan w:val="3"/>
          </w:tcPr>
          <w:p w14:paraId="5C8CEB3E" w14:textId="77777777" w:rsidR="00FD79B9" w:rsidRDefault="00FD79B9" w:rsidP="00FD79B9">
            <w:pPr>
              <w:spacing w:before="120" w:after="120"/>
              <w:ind w:left="176"/>
              <w:rPr>
                <w:rFonts w:ascii="Arial" w:hAnsi="Arial" w:cs="Arial"/>
                <w:color w:val="384547"/>
              </w:rPr>
            </w:pPr>
            <w:r>
              <w:rPr>
                <w:rFonts w:ascii="Arial" w:hAnsi="Arial" w:cs="Arial"/>
                <w:color w:val="384547"/>
              </w:rPr>
              <w:t>Internal:</w:t>
            </w:r>
            <w:r w:rsidR="0023405F">
              <w:rPr>
                <w:rFonts w:ascii="Arial" w:hAnsi="Arial" w:cs="Arial"/>
                <w:color w:val="384547"/>
              </w:rPr>
              <w:t xml:space="preserve"> </w:t>
            </w:r>
            <w:r w:rsidR="001B1D49" w:rsidRPr="001B1D49">
              <w:rPr>
                <w:rFonts w:ascii="Arial" w:hAnsi="Arial" w:cs="Arial"/>
                <w:color w:val="384547"/>
              </w:rPr>
              <w:t>Staff, management team</w:t>
            </w:r>
          </w:p>
          <w:p w14:paraId="25298443" w14:textId="77777777" w:rsidR="00FD79B9" w:rsidRPr="0004052B" w:rsidRDefault="00FD79B9" w:rsidP="00FD79B9">
            <w:pPr>
              <w:spacing w:before="120" w:after="120"/>
              <w:ind w:left="176"/>
              <w:rPr>
                <w:rFonts w:ascii="Arial" w:hAnsi="Arial" w:cs="Arial"/>
                <w:color w:val="384547"/>
              </w:rPr>
            </w:pPr>
          </w:p>
        </w:tc>
      </w:tr>
      <w:tr w:rsidR="00FD79B9" w:rsidRPr="002A2EA6" w14:paraId="4CBD110D" w14:textId="77777777" w:rsidTr="00E73049">
        <w:tc>
          <w:tcPr>
            <w:tcW w:w="9782" w:type="dxa"/>
            <w:gridSpan w:val="3"/>
            <w:tcBorders>
              <w:bottom w:val="single" w:sz="8" w:space="0" w:color="03505B"/>
            </w:tcBorders>
          </w:tcPr>
          <w:p w14:paraId="28185095" w14:textId="77777777" w:rsidR="00FD79B9" w:rsidRDefault="00FD79B9" w:rsidP="00FD79B9">
            <w:pPr>
              <w:spacing w:before="120" w:after="120"/>
              <w:ind w:left="176"/>
              <w:rPr>
                <w:rFonts w:ascii="Arial" w:hAnsi="Arial" w:cs="Arial"/>
                <w:color w:val="384547"/>
              </w:rPr>
            </w:pPr>
            <w:r>
              <w:rPr>
                <w:rFonts w:ascii="Arial" w:hAnsi="Arial" w:cs="Arial"/>
                <w:color w:val="384547"/>
              </w:rPr>
              <w:t>External:</w:t>
            </w:r>
            <w:r w:rsidR="0023405F">
              <w:rPr>
                <w:rFonts w:ascii="Arial" w:hAnsi="Arial" w:cs="Arial"/>
                <w:color w:val="384547"/>
              </w:rPr>
              <w:t xml:space="preserve"> </w:t>
            </w:r>
            <w:r w:rsidR="00817FEE">
              <w:rPr>
                <w:rFonts w:ascii="Arial" w:hAnsi="Arial" w:cs="Arial"/>
                <w:color w:val="384547"/>
              </w:rPr>
              <w:t>Customers, contractors, product suppliers</w:t>
            </w:r>
          </w:p>
          <w:p w14:paraId="47D836D9" w14:textId="77777777" w:rsidR="00FD79B9" w:rsidRPr="0004052B" w:rsidRDefault="00FD79B9" w:rsidP="00FD79B9">
            <w:pPr>
              <w:spacing w:before="120" w:after="120"/>
              <w:ind w:left="176"/>
              <w:rPr>
                <w:rFonts w:ascii="Arial" w:hAnsi="Arial" w:cs="Arial"/>
                <w:color w:val="384547"/>
              </w:rPr>
            </w:pPr>
          </w:p>
        </w:tc>
      </w:tr>
      <w:tr w:rsidR="00AD5B55" w:rsidRPr="002A2EA6" w14:paraId="27E66E2F" w14:textId="77777777" w:rsidTr="00E73049">
        <w:tc>
          <w:tcPr>
            <w:tcW w:w="9782" w:type="dxa"/>
            <w:gridSpan w:val="3"/>
            <w:shd w:val="clear" w:color="auto" w:fill="F6F3F0"/>
          </w:tcPr>
          <w:p w14:paraId="0C4400FC" w14:textId="77777777" w:rsidR="00AD5B55" w:rsidRPr="00AD5B55" w:rsidRDefault="00AD5B55" w:rsidP="00AD5B55">
            <w:pPr>
              <w:pStyle w:val="ListParagraph"/>
              <w:numPr>
                <w:ilvl w:val="0"/>
                <w:numId w:val="1"/>
              </w:numPr>
              <w:spacing w:before="120" w:after="120"/>
              <w:rPr>
                <w:rFonts w:ascii="Georgia" w:hAnsi="Georgia" w:cs="Arial"/>
                <w:b/>
                <w:color w:val="384547"/>
                <w:sz w:val="28"/>
                <w:szCs w:val="28"/>
              </w:rPr>
            </w:pPr>
            <w:r w:rsidRPr="00AD5B55">
              <w:rPr>
                <w:rFonts w:ascii="Georgia" w:hAnsi="Georgia" w:cs="Arial"/>
                <w:b/>
                <w:color w:val="03505B"/>
                <w:sz w:val="28"/>
                <w:szCs w:val="28"/>
              </w:rPr>
              <w:t>Main accountabilities</w:t>
            </w:r>
          </w:p>
        </w:tc>
      </w:tr>
      <w:tr w:rsidR="00CE490A" w:rsidRPr="002A2EA6" w14:paraId="1A11B69A" w14:textId="77777777" w:rsidTr="00E73049">
        <w:tc>
          <w:tcPr>
            <w:tcW w:w="9782" w:type="dxa"/>
            <w:gridSpan w:val="3"/>
          </w:tcPr>
          <w:p w14:paraId="4E1DC21D" w14:textId="77777777" w:rsidR="00817FEE" w:rsidRPr="00817FEE" w:rsidRDefault="00817FEE" w:rsidP="00817FEE">
            <w:pPr>
              <w:spacing w:before="120" w:after="120"/>
              <w:rPr>
                <w:rFonts w:ascii="Arial" w:hAnsi="Arial" w:cs="Arial"/>
                <w:color w:val="384547"/>
              </w:rPr>
            </w:pPr>
            <w:r>
              <w:rPr>
                <w:rFonts w:ascii="Arial" w:hAnsi="Arial" w:cs="Arial"/>
                <w:color w:val="384547"/>
              </w:rPr>
              <w:t xml:space="preserve">       </w:t>
            </w:r>
            <w:r w:rsidRPr="00817FEE">
              <w:rPr>
                <w:rFonts w:ascii="Arial" w:hAnsi="Arial" w:cs="Arial"/>
                <w:color w:val="384547"/>
              </w:rPr>
              <w:t>Facility operation</w:t>
            </w:r>
          </w:p>
          <w:p w14:paraId="66AC9F7C" w14:textId="77777777" w:rsidR="00817FEE" w:rsidRPr="00817FEE" w:rsidRDefault="00817FEE" w:rsidP="00817FEE">
            <w:pPr>
              <w:pStyle w:val="ListParagraph"/>
              <w:spacing w:before="120" w:after="120"/>
              <w:ind w:left="460"/>
              <w:rPr>
                <w:rFonts w:ascii="Arial" w:hAnsi="Arial" w:cs="Arial"/>
                <w:color w:val="384547"/>
              </w:rPr>
            </w:pPr>
          </w:p>
          <w:p w14:paraId="076F46CB" w14:textId="77777777" w:rsidR="00817FEE" w:rsidRPr="00817FEE" w:rsidRDefault="00817FEE" w:rsidP="00817FEE">
            <w:pPr>
              <w:pStyle w:val="ListParagraph"/>
              <w:spacing w:before="120" w:after="120"/>
              <w:ind w:left="460"/>
              <w:rPr>
                <w:rFonts w:ascii="Arial" w:hAnsi="Arial" w:cs="Arial"/>
                <w:color w:val="384547"/>
              </w:rPr>
            </w:pPr>
            <w:r w:rsidRPr="00817FEE">
              <w:rPr>
                <w:rFonts w:ascii="Arial" w:hAnsi="Arial" w:cs="Arial"/>
                <w:color w:val="384547"/>
              </w:rPr>
              <w:t>Promotion and development of the facility and services</w:t>
            </w:r>
          </w:p>
          <w:p w14:paraId="52FB9F0E" w14:textId="77777777" w:rsidR="00E73049" w:rsidRPr="00CE490A" w:rsidRDefault="00E73049" w:rsidP="00CE490A">
            <w:pPr>
              <w:pStyle w:val="ListParagraph"/>
              <w:spacing w:before="120" w:after="120"/>
              <w:ind w:left="460"/>
              <w:rPr>
                <w:rFonts w:ascii="Arial" w:hAnsi="Arial" w:cs="Arial"/>
                <w:color w:val="384547"/>
              </w:rPr>
            </w:pPr>
          </w:p>
        </w:tc>
      </w:tr>
      <w:tr w:rsidR="009029FF" w:rsidRPr="002A2EA6" w14:paraId="1E5915F9" w14:textId="77777777" w:rsidTr="00E73049">
        <w:tc>
          <w:tcPr>
            <w:tcW w:w="9782" w:type="dxa"/>
            <w:gridSpan w:val="3"/>
            <w:shd w:val="clear" w:color="auto" w:fill="F6F3F0"/>
          </w:tcPr>
          <w:p w14:paraId="3496F59B" w14:textId="77777777" w:rsidR="009029FF" w:rsidRPr="009029FF" w:rsidRDefault="009029FF" w:rsidP="009029FF">
            <w:pPr>
              <w:pStyle w:val="ListParagraph"/>
              <w:numPr>
                <w:ilvl w:val="0"/>
                <w:numId w:val="1"/>
              </w:numPr>
              <w:spacing w:before="120" w:after="120"/>
              <w:rPr>
                <w:rFonts w:ascii="Georgia" w:hAnsi="Georgia" w:cs="Arial"/>
                <w:b/>
                <w:color w:val="03505B"/>
                <w:sz w:val="28"/>
                <w:szCs w:val="28"/>
              </w:rPr>
            </w:pPr>
            <w:r w:rsidRPr="009029FF">
              <w:rPr>
                <w:rFonts w:ascii="Georgia" w:hAnsi="Georgia" w:cs="Arial"/>
                <w:b/>
                <w:color w:val="03505B"/>
                <w:sz w:val="28"/>
                <w:szCs w:val="28"/>
              </w:rPr>
              <w:t>Standard accountability statements</w:t>
            </w:r>
          </w:p>
        </w:tc>
      </w:tr>
      <w:tr w:rsidR="00B00361" w:rsidRPr="002A2EA6" w14:paraId="30C3C282" w14:textId="77777777" w:rsidTr="00E73049">
        <w:tc>
          <w:tcPr>
            <w:tcW w:w="9782" w:type="dxa"/>
            <w:gridSpan w:val="3"/>
          </w:tcPr>
          <w:p w14:paraId="5AACC30D" w14:textId="77777777" w:rsidR="00B00361" w:rsidRPr="0004052B" w:rsidRDefault="00A16357" w:rsidP="00A16357">
            <w:pPr>
              <w:spacing w:before="120" w:after="120"/>
              <w:ind w:left="176"/>
              <w:rPr>
                <w:rFonts w:ascii="Arial" w:hAnsi="Arial" w:cs="Arial"/>
                <w:color w:val="384547"/>
              </w:rPr>
            </w:pPr>
            <w:r w:rsidRPr="00A16357">
              <w:rPr>
                <w:rFonts w:ascii="Arial" w:hAnsi="Arial" w:cs="Arial"/>
                <w:b/>
                <w:color w:val="384547"/>
              </w:rPr>
              <w:t>Health and safety</w:t>
            </w:r>
            <w:r>
              <w:rPr>
                <w:rFonts w:ascii="Arial" w:hAnsi="Arial" w:cs="Arial"/>
                <w:color w:val="384547"/>
              </w:rPr>
              <w:t>: You are required to comply with Harrogate Borough Council’s health and safety policy and to take such steps as are reasonably practicable for your own health and safety and that of your colleagues at work and those affected by our work. You must comply with your safety responsibilities and must co-operate with management in all respects for the full implementation of the council’s health and safety policy. Your safety responsibilities are shown on thee Safety Responsibility Statement (SRS) for your post.</w:t>
            </w:r>
          </w:p>
        </w:tc>
      </w:tr>
      <w:tr w:rsidR="00B00361" w:rsidRPr="002A2EA6" w14:paraId="4F3A1DC8" w14:textId="77777777" w:rsidTr="00E73049">
        <w:tc>
          <w:tcPr>
            <w:tcW w:w="9782" w:type="dxa"/>
            <w:gridSpan w:val="3"/>
          </w:tcPr>
          <w:p w14:paraId="6109C792" w14:textId="77777777" w:rsidR="00B00361" w:rsidRPr="0004052B" w:rsidRDefault="00A16357" w:rsidP="00A16357">
            <w:pPr>
              <w:spacing w:before="120" w:after="120"/>
              <w:ind w:left="176"/>
              <w:rPr>
                <w:rFonts w:ascii="Arial" w:hAnsi="Arial" w:cs="Arial"/>
                <w:color w:val="384547"/>
              </w:rPr>
            </w:pPr>
            <w:r w:rsidRPr="00A16357">
              <w:rPr>
                <w:rFonts w:ascii="Arial" w:hAnsi="Arial" w:cs="Arial"/>
                <w:b/>
                <w:color w:val="384547"/>
              </w:rPr>
              <w:t>Equality and diversity:</w:t>
            </w:r>
            <w:r>
              <w:rPr>
                <w:rFonts w:ascii="Arial" w:hAnsi="Arial" w:cs="Arial"/>
                <w:color w:val="384547"/>
              </w:rPr>
              <w:t xml:space="preserve"> the post holder must adhere to all policies and procedures relating to equality and diversity in the workplace and provision of services. </w:t>
            </w:r>
          </w:p>
        </w:tc>
      </w:tr>
      <w:tr w:rsidR="00A16357" w:rsidRPr="002A2EA6" w14:paraId="12573AA9" w14:textId="77777777" w:rsidTr="00E73049">
        <w:tc>
          <w:tcPr>
            <w:tcW w:w="9782" w:type="dxa"/>
            <w:gridSpan w:val="3"/>
          </w:tcPr>
          <w:p w14:paraId="03955129" w14:textId="77777777" w:rsidR="00A16357" w:rsidRPr="00A16357" w:rsidRDefault="00E73049" w:rsidP="00A16357">
            <w:pPr>
              <w:spacing w:before="120" w:after="120"/>
              <w:ind w:left="176"/>
              <w:rPr>
                <w:rFonts w:ascii="Arial" w:hAnsi="Arial" w:cs="Arial"/>
                <w:b/>
                <w:color w:val="384547"/>
              </w:rPr>
            </w:pPr>
            <w:r>
              <w:rPr>
                <w:rFonts w:ascii="Arial" w:hAnsi="Arial" w:cs="Arial"/>
                <w:b/>
                <w:color w:val="384547"/>
              </w:rPr>
              <w:t xml:space="preserve">Learning and personal development: </w:t>
            </w:r>
            <w:r w:rsidRPr="00E73049">
              <w:rPr>
                <w:rFonts w:ascii="Arial" w:hAnsi="Arial" w:cs="Arial"/>
                <w:color w:val="384547"/>
              </w:rPr>
              <w:t xml:space="preserve">The post holder has a personal responsibility for his or her own learning and development, and will maintain up to date records of achievement and attendance as required. The post holder must undertake the learning and training identified in the job skills matrix, and other relevant training that is identified and agreed with their manager. </w:t>
            </w:r>
          </w:p>
        </w:tc>
      </w:tr>
      <w:tr w:rsidR="00E73049" w:rsidRPr="002A2EA6" w14:paraId="2E1D011A" w14:textId="77777777" w:rsidTr="00E73049">
        <w:tc>
          <w:tcPr>
            <w:tcW w:w="9782" w:type="dxa"/>
            <w:gridSpan w:val="3"/>
          </w:tcPr>
          <w:p w14:paraId="377211AE" w14:textId="77777777" w:rsidR="00E73049" w:rsidRDefault="00E73049" w:rsidP="00A16357">
            <w:pPr>
              <w:spacing w:before="120" w:after="120"/>
              <w:ind w:left="176"/>
              <w:rPr>
                <w:rFonts w:ascii="Arial" w:hAnsi="Arial" w:cs="Arial"/>
                <w:b/>
                <w:color w:val="384547"/>
              </w:rPr>
            </w:pPr>
            <w:r>
              <w:rPr>
                <w:rFonts w:ascii="Arial" w:hAnsi="Arial" w:cs="Arial"/>
                <w:b/>
                <w:color w:val="384547"/>
              </w:rPr>
              <w:t xml:space="preserve">Data security: </w:t>
            </w:r>
            <w:r w:rsidRPr="00E73049">
              <w:rPr>
                <w:rFonts w:ascii="Arial" w:hAnsi="Arial" w:cs="Arial"/>
                <w:color w:val="384547"/>
              </w:rPr>
              <w:t xml:space="preserve">Harrogate Borough Council staff must, at all times, maintain personal responsibility for the safe and secure movement of data within and into and out of the authority. </w:t>
            </w:r>
          </w:p>
        </w:tc>
      </w:tr>
      <w:tr w:rsidR="00E73049" w:rsidRPr="002A2EA6" w14:paraId="438B9255" w14:textId="77777777" w:rsidTr="00E73049">
        <w:tc>
          <w:tcPr>
            <w:tcW w:w="9782" w:type="dxa"/>
            <w:gridSpan w:val="3"/>
            <w:shd w:val="clear" w:color="auto" w:fill="F6F3F0"/>
          </w:tcPr>
          <w:p w14:paraId="29C00176" w14:textId="77777777" w:rsidR="00E73049" w:rsidRPr="009A4AC5" w:rsidRDefault="00E73049" w:rsidP="00E73049">
            <w:pPr>
              <w:pStyle w:val="ListParagraph"/>
              <w:numPr>
                <w:ilvl w:val="0"/>
                <w:numId w:val="1"/>
              </w:numPr>
              <w:spacing w:before="120" w:after="120"/>
              <w:rPr>
                <w:rFonts w:ascii="Georgia" w:hAnsi="Georgia" w:cs="Arial"/>
                <w:b/>
                <w:color w:val="03505B"/>
                <w:sz w:val="28"/>
                <w:szCs w:val="28"/>
              </w:rPr>
            </w:pPr>
            <w:r w:rsidRPr="009A4AC5">
              <w:rPr>
                <w:rFonts w:ascii="Georgia" w:hAnsi="Georgia" w:cs="Arial"/>
                <w:b/>
                <w:color w:val="03505B"/>
                <w:sz w:val="28"/>
                <w:szCs w:val="28"/>
              </w:rPr>
              <w:t xml:space="preserve">Job activities </w:t>
            </w:r>
          </w:p>
          <w:p w14:paraId="4604DC7D" w14:textId="77777777" w:rsidR="00E73049" w:rsidRPr="00E73049" w:rsidRDefault="00E73049" w:rsidP="00E73049">
            <w:pPr>
              <w:spacing w:before="120" w:after="120"/>
              <w:ind w:left="360"/>
              <w:rPr>
                <w:rFonts w:ascii="Georgia" w:hAnsi="Georgia" w:cs="Arial"/>
                <w:b/>
                <w:color w:val="384547"/>
                <w:sz w:val="28"/>
                <w:szCs w:val="28"/>
              </w:rPr>
            </w:pPr>
            <w:r w:rsidRPr="00E73049">
              <w:rPr>
                <w:rFonts w:ascii="Georgia" w:hAnsi="Georgia" w:cs="Arial"/>
                <w:b/>
                <w:color w:val="384547"/>
              </w:rPr>
              <w:t>Main duties and responsibilities relating to accountabilities identified above</w:t>
            </w:r>
            <w:r w:rsidRPr="00E73049">
              <w:rPr>
                <w:rFonts w:ascii="Georgia" w:hAnsi="Georgia" w:cs="Arial"/>
                <w:b/>
                <w:color w:val="384547"/>
                <w:sz w:val="28"/>
                <w:szCs w:val="28"/>
              </w:rPr>
              <w:t xml:space="preserve"> </w:t>
            </w:r>
            <w:r>
              <w:rPr>
                <w:rFonts w:ascii="Georgia" w:hAnsi="Georgia" w:cs="Arial"/>
                <w:b/>
                <w:color w:val="384547"/>
                <w:sz w:val="28"/>
                <w:szCs w:val="28"/>
              </w:rPr>
              <w:t xml:space="preserve">       </w:t>
            </w:r>
            <w:r>
              <w:rPr>
                <w:rFonts w:ascii="Georgia" w:hAnsi="Georgia" w:cs="Arial"/>
                <w:i/>
                <w:color w:val="384547"/>
              </w:rPr>
              <w:t xml:space="preserve">  (</w:t>
            </w:r>
            <w:r w:rsidRPr="00E73049">
              <w:rPr>
                <w:rFonts w:ascii="Georgia" w:hAnsi="Georgia" w:cs="Arial"/>
                <w:i/>
                <w:color w:val="384547"/>
              </w:rPr>
              <w:t xml:space="preserve"> for each accountability there should be no more than 5 activities)</w:t>
            </w:r>
          </w:p>
        </w:tc>
      </w:tr>
      <w:tr w:rsidR="0004052B" w:rsidRPr="002A2EA6" w14:paraId="6231CAB6" w14:textId="77777777" w:rsidTr="00E73049">
        <w:tc>
          <w:tcPr>
            <w:tcW w:w="852" w:type="dxa"/>
          </w:tcPr>
          <w:p w14:paraId="5C79A86F" w14:textId="77777777" w:rsidR="0004052B" w:rsidRDefault="00E73049" w:rsidP="0004052B">
            <w:pPr>
              <w:spacing w:before="120" w:after="120"/>
              <w:rPr>
                <w:rFonts w:ascii="Georgia" w:hAnsi="Georgia"/>
                <w:b/>
                <w:color w:val="03505B"/>
              </w:rPr>
            </w:pPr>
            <w:r>
              <w:rPr>
                <w:rFonts w:ascii="Georgia" w:hAnsi="Georgia"/>
                <w:b/>
                <w:color w:val="03505B"/>
              </w:rPr>
              <w:t>6.1</w:t>
            </w:r>
          </w:p>
          <w:p w14:paraId="423F9732" w14:textId="77777777" w:rsidR="00E73049" w:rsidRDefault="00E73049" w:rsidP="0004052B">
            <w:pPr>
              <w:spacing w:before="120" w:after="120"/>
              <w:rPr>
                <w:rFonts w:ascii="Georgia" w:hAnsi="Georgia"/>
                <w:b/>
                <w:color w:val="03505B"/>
              </w:rPr>
            </w:pPr>
          </w:p>
          <w:p w14:paraId="1C983015" w14:textId="77777777" w:rsidR="00E73049" w:rsidRDefault="00E73049" w:rsidP="0004052B">
            <w:pPr>
              <w:spacing w:before="120" w:after="120"/>
              <w:rPr>
                <w:rFonts w:ascii="Georgia" w:hAnsi="Georgia"/>
                <w:b/>
                <w:color w:val="03505B"/>
              </w:rPr>
            </w:pPr>
          </w:p>
          <w:p w14:paraId="15796415" w14:textId="77777777" w:rsidR="00E73049" w:rsidRPr="002A2EA6" w:rsidRDefault="00E73049" w:rsidP="0004052B">
            <w:pPr>
              <w:spacing w:before="120" w:after="120"/>
              <w:rPr>
                <w:rFonts w:ascii="Georgia" w:hAnsi="Georgia"/>
                <w:b/>
                <w:color w:val="03505B"/>
              </w:rPr>
            </w:pPr>
          </w:p>
        </w:tc>
        <w:tc>
          <w:tcPr>
            <w:tcW w:w="8930" w:type="dxa"/>
            <w:gridSpan w:val="2"/>
          </w:tcPr>
          <w:p w14:paraId="6D0133EC" w14:textId="77777777" w:rsidR="00E73049" w:rsidRPr="00A12E18" w:rsidRDefault="00A12E18" w:rsidP="00A12E18">
            <w:pPr>
              <w:spacing w:before="120" w:after="120"/>
              <w:rPr>
                <w:rFonts w:ascii="Arial" w:hAnsi="Arial" w:cs="Arial"/>
                <w:color w:val="384547"/>
              </w:rPr>
            </w:pPr>
            <w:r w:rsidRPr="00A12E18">
              <w:rPr>
                <w:rFonts w:ascii="Arial" w:hAnsi="Arial" w:cs="Arial"/>
                <w:color w:val="384547"/>
              </w:rPr>
              <w:t>Ensure the client’s day runs smoothly and deliver excellent customer service to every client.</w:t>
            </w:r>
          </w:p>
        </w:tc>
      </w:tr>
      <w:tr w:rsidR="0004052B" w:rsidRPr="002A2EA6" w14:paraId="7FA1652D" w14:textId="77777777" w:rsidTr="00E73049">
        <w:tc>
          <w:tcPr>
            <w:tcW w:w="852" w:type="dxa"/>
          </w:tcPr>
          <w:p w14:paraId="2B3A8A33" w14:textId="77777777" w:rsidR="0004052B" w:rsidRDefault="00E73049" w:rsidP="0004052B">
            <w:pPr>
              <w:spacing w:before="120" w:after="120"/>
              <w:rPr>
                <w:rFonts w:ascii="Georgia" w:hAnsi="Georgia"/>
                <w:b/>
                <w:color w:val="03505B"/>
              </w:rPr>
            </w:pPr>
            <w:r>
              <w:rPr>
                <w:rFonts w:ascii="Georgia" w:hAnsi="Georgia"/>
                <w:b/>
                <w:color w:val="03505B"/>
              </w:rPr>
              <w:t>6.2</w:t>
            </w:r>
          </w:p>
          <w:p w14:paraId="7FD49772" w14:textId="77777777" w:rsidR="0004052B" w:rsidRPr="002A2EA6" w:rsidRDefault="0004052B" w:rsidP="0004052B">
            <w:pPr>
              <w:spacing w:before="120" w:after="120"/>
              <w:rPr>
                <w:rFonts w:ascii="Georgia" w:hAnsi="Georgia"/>
                <w:b/>
                <w:color w:val="03505B"/>
              </w:rPr>
            </w:pPr>
          </w:p>
        </w:tc>
        <w:tc>
          <w:tcPr>
            <w:tcW w:w="8930" w:type="dxa"/>
            <w:gridSpan w:val="2"/>
          </w:tcPr>
          <w:p w14:paraId="19C2F736" w14:textId="77777777" w:rsidR="00A12E18" w:rsidRDefault="00817FEE" w:rsidP="00A12E18">
            <w:pPr>
              <w:spacing w:before="120" w:after="120"/>
              <w:rPr>
                <w:rFonts w:ascii="Arial" w:hAnsi="Arial" w:cs="Arial"/>
                <w:color w:val="384547"/>
              </w:rPr>
            </w:pPr>
            <w:r w:rsidRPr="00817FEE">
              <w:rPr>
                <w:rFonts w:ascii="Arial" w:hAnsi="Arial" w:cs="Arial"/>
                <w:color w:val="384547"/>
              </w:rPr>
              <w:t>Regularly supervise customers in the Turkish Baths with constant vigilance to en</w:t>
            </w:r>
            <w:r w:rsidR="00A12E18">
              <w:rPr>
                <w:rFonts w:ascii="Arial" w:hAnsi="Arial" w:cs="Arial"/>
                <w:color w:val="384547"/>
              </w:rPr>
              <w:t>sure</w:t>
            </w:r>
          </w:p>
          <w:p w14:paraId="6792A3C3" w14:textId="77777777" w:rsidR="0004052B" w:rsidRPr="00E73049" w:rsidRDefault="00A12E18" w:rsidP="00A12E18">
            <w:pPr>
              <w:spacing w:before="120" w:after="120"/>
              <w:ind w:left="317" w:hanging="283"/>
              <w:rPr>
                <w:rFonts w:ascii="Arial" w:hAnsi="Arial" w:cs="Arial"/>
                <w:color w:val="384547"/>
              </w:rPr>
            </w:pPr>
            <w:r>
              <w:rPr>
                <w:rFonts w:ascii="Arial" w:hAnsi="Arial" w:cs="Arial"/>
                <w:color w:val="384547"/>
              </w:rPr>
              <w:t xml:space="preserve">total safety </w:t>
            </w:r>
            <w:proofErr w:type="gramStart"/>
            <w:r>
              <w:rPr>
                <w:rFonts w:ascii="Arial" w:hAnsi="Arial" w:cs="Arial"/>
                <w:color w:val="384547"/>
              </w:rPr>
              <w:t>at all times</w:t>
            </w:r>
            <w:proofErr w:type="gramEnd"/>
            <w:r>
              <w:rPr>
                <w:rFonts w:ascii="Arial" w:hAnsi="Arial" w:cs="Arial"/>
                <w:color w:val="384547"/>
              </w:rPr>
              <w:t>.</w:t>
            </w:r>
          </w:p>
        </w:tc>
      </w:tr>
      <w:tr w:rsidR="0004052B" w:rsidRPr="002A2EA6" w14:paraId="034481F0" w14:textId="77777777" w:rsidTr="00E73049">
        <w:tc>
          <w:tcPr>
            <w:tcW w:w="852" w:type="dxa"/>
          </w:tcPr>
          <w:p w14:paraId="6DB35A6B" w14:textId="77777777" w:rsidR="0004052B" w:rsidRDefault="00E73049" w:rsidP="0004052B">
            <w:pPr>
              <w:spacing w:before="120" w:after="120"/>
              <w:rPr>
                <w:rFonts w:ascii="Georgia" w:hAnsi="Georgia"/>
                <w:b/>
                <w:color w:val="03505B"/>
              </w:rPr>
            </w:pPr>
            <w:r>
              <w:rPr>
                <w:rFonts w:ascii="Georgia" w:hAnsi="Georgia"/>
                <w:b/>
                <w:color w:val="03505B"/>
              </w:rPr>
              <w:t>6.3</w:t>
            </w:r>
          </w:p>
          <w:p w14:paraId="14A0AA71" w14:textId="77777777" w:rsidR="0004052B" w:rsidRPr="002A2EA6" w:rsidRDefault="0004052B" w:rsidP="0004052B">
            <w:pPr>
              <w:spacing w:before="120" w:after="120"/>
              <w:rPr>
                <w:rFonts w:ascii="Georgia" w:hAnsi="Georgia"/>
                <w:b/>
                <w:color w:val="03505B"/>
              </w:rPr>
            </w:pPr>
          </w:p>
        </w:tc>
        <w:tc>
          <w:tcPr>
            <w:tcW w:w="8930" w:type="dxa"/>
            <w:gridSpan w:val="2"/>
          </w:tcPr>
          <w:p w14:paraId="72B7765B" w14:textId="77777777" w:rsidR="0004052B" w:rsidRPr="00E73049" w:rsidRDefault="00817FEE" w:rsidP="0023405F">
            <w:pPr>
              <w:spacing w:before="120" w:after="120"/>
              <w:rPr>
                <w:rFonts w:ascii="Arial" w:hAnsi="Arial" w:cs="Arial"/>
                <w:color w:val="384547"/>
              </w:rPr>
            </w:pPr>
            <w:r w:rsidRPr="00817FEE">
              <w:rPr>
                <w:rFonts w:ascii="Arial" w:hAnsi="Arial" w:cs="Arial"/>
                <w:color w:val="384547"/>
              </w:rPr>
              <w:t>Advise customers of safety rules in relation to their behaviour, as required.</w:t>
            </w:r>
          </w:p>
        </w:tc>
      </w:tr>
      <w:tr w:rsidR="00817FEE" w:rsidRPr="002A2EA6" w14:paraId="376802D0" w14:textId="77777777" w:rsidTr="00E73049">
        <w:tc>
          <w:tcPr>
            <w:tcW w:w="852" w:type="dxa"/>
          </w:tcPr>
          <w:p w14:paraId="763997D8" w14:textId="77777777" w:rsidR="00817FEE" w:rsidRDefault="00A12E18" w:rsidP="0004052B">
            <w:pPr>
              <w:spacing w:before="120" w:after="120"/>
              <w:rPr>
                <w:rFonts w:ascii="Georgia" w:hAnsi="Georgia"/>
                <w:b/>
                <w:color w:val="03505B"/>
              </w:rPr>
            </w:pPr>
            <w:r>
              <w:rPr>
                <w:rFonts w:ascii="Georgia" w:hAnsi="Georgia"/>
                <w:b/>
                <w:color w:val="03505B"/>
              </w:rPr>
              <w:t>6.4</w:t>
            </w:r>
          </w:p>
        </w:tc>
        <w:tc>
          <w:tcPr>
            <w:tcW w:w="8930" w:type="dxa"/>
            <w:gridSpan w:val="2"/>
          </w:tcPr>
          <w:p w14:paraId="1A833A80" w14:textId="77777777" w:rsidR="00817FEE" w:rsidRPr="00E73049" w:rsidRDefault="00817FEE" w:rsidP="00A12E18">
            <w:pPr>
              <w:rPr>
                <w:rFonts w:ascii="Arial" w:hAnsi="Arial" w:cs="Arial"/>
                <w:color w:val="384547"/>
              </w:rPr>
            </w:pPr>
            <w:r w:rsidRPr="00817FEE">
              <w:rPr>
                <w:rFonts w:ascii="Arial" w:hAnsi="Arial" w:cs="Arial"/>
                <w:color w:val="384547"/>
              </w:rPr>
              <w:t>As required, take responsibility for the rapid and effective application of</w:t>
            </w:r>
            <w:r w:rsidR="00A12E18">
              <w:rPr>
                <w:rFonts w:ascii="Arial" w:hAnsi="Arial" w:cs="Arial"/>
                <w:color w:val="384547"/>
              </w:rPr>
              <w:t xml:space="preserve"> trained skills in emergencies.</w:t>
            </w:r>
          </w:p>
        </w:tc>
      </w:tr>
      <w:tr w:rsidR="00817FEE" w:rsidRPr="002A2EA6" w14:paraId="7DE457A1" w14:textId="77777777" w:rsidTr="00E73049">
        <w:tc>
          <w:tcPr>
            <w:tcW w:w="852" w:type="dxa"/>
          </w:tcPr>
          <w:p w14:paraId="2C40B5E3" w14:textId="77777777" w:rsidR="00817FEE" w:rsidRDefault="00A12E18" w:rsidP="0004052B">
            <w:pPr>
              <w:spacing w:before="120" w:after="120"/>
              <w:rPr>
                <w:rFonts w:ascii="Georgia" w:hAnsi="Georgia"/>
                <w:b/>
                <w:color w:val="03505B"/>
              </w:rPr>
            </w:pPr>
            <w:r>
              <w:rPr>
                <w:rFonts w:ascii="Georgia" w:hAnsi="Georgia"/>
                <w:b/>
                <w:color w:val="03505B"/>
              </w:rPr>
              <w:t>6.5</w:t>
            </w:r>
          </w:p>
        </w:tc>
        <w:tc>
          <w:tcPr>
            <w:tcW w:w="8930" w:type="dxa"/>
            <w:gridSpan w:val="2"/>
          </w:tcPr>
          <w:p w14:paraId="498E9484" w14:textId="77777777" w:rsidR="00817FEE" w:rsidRPr="00E73049" w:rsidRDefault="00817FEE" w:rsidP="0023405F">
            <w:pPr>
              <w:spacing w:before="120" w:after="120"/>
              <w:rPr>
                <w:rFonts w:ascii="Arial" w:hAnsi="Arial" w:cs="Arial"/>
                <w:color w:val="384547"/>
              </w:rPr>
            </w:pPr>
            <w:r w:rsidRPr="00817FEE">
              <w:rPr>
                <w:rFonts w:ascii="Arial" w:hAnsi="Arial" w:cs="Arial"/>
                <w:color w:val="384547"/>
              </w:rPr>
              <w:t>Occasionally attend to minor accidents, administer appropriate first aid treatment and make accurate, legible records</w:t>
            </w:r>
          </w:p>
        </w:tc>
      </w:tr>
      <w:tr w:rsidR="00817FEE" w:rsidRPr="002A2EA6" w14:paraId="36267A1D" w14:textId="77777777" w:rsidTr="00E73049">
        <w:tc>
          <w:tcPr>
            <w:tcW w:w="852" w:type="dxa"/>
          </w:tcPr>
          <w:p w14:paraId="3C02A6DC" w14:textId="77777777" w:rsidR="00817FEE" w:rsidRDefault="00A12E18" w:rsidP="0004052B">
            <w:pPr>
              <w:spacing w:before="120" w:after="120"/>
              <w:rPr>
                <w:rFonts w:ascii="Georgia" w:hAnsi="Georgia"/>
                <w:b/>
                <w:color w:val="03505B"/>
              </w:rPr>
            </w:pPr>
            <w:r>
              <w:rPr>
                <w:rFonts w:ascii="Georgia" w:hAnsi="Georgia"/>
                <w:b/>
                <w:color w:val="03505B"/>
              </w:rPr>
              <w:t>6.6</w:t>
            </w:r>
          </w:p>
        </w:tc>
        <w:tc>
          <w:tcPr>
            <w:tcW w:w="8930" w:type="dxa"/>
            <w:gridSpan w:val="2"/>
          </w:tcPr>
          <w:p w14:paraId="4CC82B00" w14:textId="77777777" w:rsidR="00817FEE" w:rsidRPr="00E73049" w:rsidRDefault="00817FEE" w:rsidP="0023405F">
            <w:pPr>
              <w:spacing w:before="120" w:after="120"/>
              <w:rPr>
                <w:rFonts w:ascii="Arial" w:hAnsi="Arial" w:cs="Arial"/>
                <w:color w:val="384547"/>
              </w:rPr>
            </w:pPr>
            <w:r w:rsidRPr="00817FEE">
              <w:rPr>
                <w:rFonts w:ascii="Arial" w:hAnsi="Arial" w:cs="Arial"/>
                <w:color w:val="384547"/>
              </w:rPr>
              <w:t>Regularly undertake cleaning tasks based on daily rotas, completing all such tasks to the highest standards at all times.</w:t>
            </w:r>
          </w:p>
        </w:tc>
      </w:tr>
      <w:tr w:rsidR="00817FEE" w:rsidRPr="002A2EA6" w14:paraId="589BE365" w14:textId="77777777" w:rsidTr="00E73049">
        <w:tc>
          <w:tcPr>
            <w:tcW w:w="852" w:type="dxa"/>
          </w:tcPr>
          <w:p w14:paraId="7D277F93" w14:textId="77777777" w:rsidR="00817FEE" w:rsidRDefault="00A12E18" w:rsidP="0004052B">
            <w:pPr>
              <w:spacing w:before="120" w:after="120"/>
              <w:rPr>
                <w:rFonts w:ascii="Georgia" w:hAnsi="Georgia"/>
                <w:b/>
                <w:color w:val="03505B"/>
              </w:rPr>
            </w:pPr>
            <w:r>
              <w:rPr>
                <w:rFonts w:ascii="Georgia" w:hAnsi="Georgia"/>
                <w:b/>
                <w:color w:val="03505B"/>
              </w:rPr>
              <w:t>6.7</w:t>
            </w:r>
          </w:p>
        </w:tc>
        <w:tc>
          <w:tcPr>
            <w:tcW w:w="8930" w:type="dxa"/>
            <w:gridSpan w:val="2"/>
          </w:tcPr>
          <w:p w14:paraId="6F5630D2" w14:textId="77777777" w:rsidR="00817FEE" w:rsidRPr="00E73049" w:rsidRDefault="00817FEE" w:rsidP="0023405F">
            <w:pPr>
              <w:spacing w:before="120" w:after="120"/>
              <w:rPr>
                <w:rFonts w:ascii="Arial" w:hAnsi="Arial" w:cs="Arial"/>
                <w:color w:val="384547"/>
              </w:rPr>
            </w:pPr>
            <w:r w:rsidRPr="00817FEE">
              <w:rPr>
                <w:rFonts w:ascii="Arial" w:hAnsi="Arial" w:cs="Arial"/>
                <w:color w:val="384547"/>
              </w:rPr>
              <w:t>Regularly replenish food and drink displays, keeping acc</w:t>
            </w:r>
            <w:r w:rsidR="00A12E18">
              <w:rPr>
                <w:rFonts w:ascii="Arial" w:hAnsi="Arial" w:cs="Arial"/>
                <w:color w:val="384547"/>
              </w:rPr>
              <w:t>urate and legible stock records when required</w:t>
            </w:r>
          </w:p>
        </w:tc>
      </w:tr>
      <w:tr w:rsidR="00817FEE" w:rsidRPr="002A2EA6" w14:paraId="74B65250" w14:textId="77777777" w:rsidTr="00E73049">
        <w:tc>
          <w:tcPr>
            <w:tcW w:w="852" w:type="dxa"/>
          </w:tcPr>
          <w:p w14:paraId="6F6F8450" w14:textId="77777777" w:rsidR="00817FEE" w:rsidRDefault="00A12E18" w:rsidP="0004052B">
            <w:pPr>
              <w:spacing w:before="120" w:after="120"/>
              <w:rPr>
                <w:rFonts w:ascii="Georgia" w:hAnsi="Georgia"/>
                <w:b/>
                <w:color w:val="03505B"/>
              </w:rPr>
            </w:pPr>
            <w:r>
              <w:rPr>
                <w:rFonts w:ascii="Georgia" w:hAnsi="Georgia"/>
                <w:b/>
                <w:color w:val="03505B"/>
              </w:rPr>
              <w:t>6.8</w:t>
            </w:r>
          </w:p>
        </w:tc>
        <w:tc>
          <w:tcPr>
            <w:tcW w:w="8930" w:type="dxa"/>
            <w:gridSpan w:val="2"/>
          </w:tcPr>
          <w:p w14:paraId="2433DD1C"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Provide customers with opportunities to purchase retail items relating to the Turkish Baths experience.</w:t>
            </w:r>
          </w:p>
        </w:tc>
      </w:tr>
      <w:tr w:rsidR="00817FEE" w:rsidRPr="002A2EA6" w14:paraId="4EEAB51A" w14:textId="77777777" w:rsidTr="00E73049">
        <w:tc>
          <w:tcPr>
            <w:tcW w:w="852" w:type="dxa"/>
          </w:tcPr>
          <w:p w14:paraId="1180AA6C" w14:textId="77777777" w:rsidR="00817FEE" w:rsidRDefault="00A12E18" w:rsidP="0004052B">
            <w:pPr>
              <w:spacing w:before="120" w:after="120"/>
              <w:rPr>
                <w:rFonts w:ascii="Georgia" w:hAnsi="Georgia"/>
                <w:b/>
                <w:color w:val="03505B"/>
              </w:rPr>
            </w:pPr>
            <w:r>
              <w:rPr>
                <w:rFonts w:ascii="Georgia" w:hAnsi="Georgia"/>
                <w:b/>
                <w:color w:val="03505B"/>
              </w:rPr>
              <w:t>6.9</w:t>
            </w:r>
          </w:p>
        </w:tc>
        <w:tc>
          <w:tcPr>
            <w:tcW w:w="8930" w:type="dxa"/>
            <w:gridSpan w:val="2"/>
          </w:tcPr>
          <w:p w14:paraId="10169F52"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Regularly check customer areas, to ensure cleanliness and customer satisfaction.</w:t>
            </w:r>
          </w:p>
        </w:tc>
      </w:tr>
      <w:tr w:rsidR="00817FEE" w:rsidRPr="002A2EA6" w14:paraId="03996EB8" w14:textId="77777777" w:rsidTr="00E73049">
        <w:tc>
          <w:tcPr>
            <w:tcW w:w="852" w:type="dxa"/>
          </w:tcPr>
          <w:p w14:paraId="1D3275A6" w14:textId="77777777" w:rsidR="00817FEE" w:rsidRDefault="00A12E18" w:rsidP="0004052B">
            <w:pPr>
              <w:spacing w:before="120" w:after="120"/>
              <w:rPr>
                <w:rFonts w:ascii="Georgia" w:hAnsi="Georgia"/>
                <w:b/>
                <w:color w:val="03505B"/>
              </w:rPr>
            </w:pPr>
            <w:r>
              <w:rPr>
                <w:rFonts w:ascii="Georgia" w:hAnsi="Georgia"/>
                <w:b/>
                <w:color w:val="03505B"/>
              </w:rPr>
              <w:t>6.10</w:t>
            </w:r>
          </w:p>
        </w:tc>
        <w:tc>
          <w:tcPr>
            <w:tcW w:w="8930" w:type="dxa"/>
            <w:gridSpan w:val="2"/>
          </w:tcPr>
          <w:p w14:paraId="33D8148F"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Conduct daily, weekly and monthly safety checks to the specified level of detail and accuracy.</w:t>
            </w:r>
          </w:p>
        </w:tc>
      </w:tr>
      <w:tr w:rsidR="00817FEE" w:rsidRPr="002A2EA6" w14:paraId="0D3737E0" w14:textId="77777777" w:rsidTr="00E73049">
        <w:tc>
          <w:tcPr>
            <w:tcW w:w="852" w:type="dxa"/>
          </w:tcPr>
          <w:p w14:paraId="3039483C" w14:textId="77777777" w:rsidR="00817FEE" w:rsidRDefault="00A12E18" w:rsidP="0004052B">
            <w:pPr>
              <w:spacing w:before="120" w:after="120"/>
              <w:rPr>
                <w:rFonts w:ascii="Georgia" w:hAnsi="Georgia"/>
                <w:b/>
                <w:color w:val="03505B"/>
              </w:rPr>
            </w:pPr>
            <w:r>
              <w:rPr>
                <w:rFonts w:ascii="Georgia" w:hAnsi="Georgia"/>
                <w:b/>
                <w:color w:val="03505B"/>
              </w:rPr>
              <w:t>6.11</w:t>
            </w:r>
          </w:p>
        </w:tc>
        <w:tc>
          <w:tcPr>
            <w:tcW w:w="8930" w:type="dxa"/>
            <w:gridSpan w:val="2"/>
          </w:tcPr>
          <w:p w14:paraId="2094F2E6"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Regular assistance in the setting up/down of the facility at the start and end of sessions</w:t>
            </w:r>
          </w:p>
        </w:tc>
      </w:tr>
      <w:tr w:rsidR="00817FEE" w:rsidRPr="002A2EA6" w14:paraId="53E4930B" w14:textId="77777777" w:rsidTr="00E73049">
        <w:tc>
          <w:tcPr>
            <w:tcW w:w="852" w:type="dxa"/>
          </w:tcPr>
          <w:p w14:paraId="1A674972" w14:textId="77777777" w:rsidR="00817FEE" w:rsidRDefault="00A12E18" w:rsidP="0004052B">
            <w:pPr>
              <w:spacing w:before="120" w:after="120"/>
              <w:rPr>
                <w:rFonts w:ascii="Georgia" w:hAnsi="Georgia"/>
                <w:b/>
                <w:color w:val="03505B"/>
              </w:rPr>
            </w:pPr>
            <w:r>
              <w:rPr>
                <w:rFonts w:ascii="Georgia" w:hAnsi="Georgia"/>
                <w:b/>
                <w:color w:val="03505B"/>
              </w:rPr>
              <w:t>6.12</w:t>
            </w:r>
          </w:p>
        </w:tc>
        <w:tc>
          <w:tcPr>
            <w:tcW w:w="8930" w:type="dxa"/>
            <w:gridSpan w:val="2"/>
          </w:tcPr>
          <w:p w14:paraId="07794F51" w14:textId="77777777" w:rsidR="00817FEE" w:rsidRPr="00E73049" w:rsidRDefault="00A12E18" w:rsidP="0023405F">
            <w:pPr>
              <w:spacing w:before="120" w:after="120"/>
              <w:rPr>
                <w:rFonts w:ascii="Arial" w:hAnsi="Arial" w:cs="Arial"/>
                <w:color w:val="384547"/>
              </w:rPr>
            </w:pPr>
            <w:r>
              <w:rPr>
                <w:rFonts w:ascii="Arial" w:hAnsi="Arial" w:cs="Arial"/>
                <w:color w:val="384547"/>
              </w:rPr>
              <w:t>Attend compu</w:t>
            </w:r>
            <w:r w:rsidRPr="00A12E18">
              <w:rPr>
                <w:rFonts w:ascii="Arial" w:hAnsi="Arial" w:cs="Arial"/>
                <w:color w:val="384547"/>
              </w:rPr>
              <w:t>lsory monthly in house training sessions covering specialist areas such as PXB</w:t>
            </w:r>
            <w:r>
              <w:rPr>
                <w:rFonts w:ascii="Arial" w:hAnsi="Arial" w:cs="Arial"/>
                <w:color w:val="384547"/>
              </w:rPr>
              <w:t xml:space="preserve"> board extraction</w:t>
            </w:r>
          </w:p>
        </w:tc>
      </w:tr>
      <w:tr w:rsidR="00817FEE" w:rsidRPr="002A2EA6" w14:paraId="15239DDB" w14:textId="77777777" w:rsidTr="00E73049">
        <w:tc>
          <w:tcPr>
            <w:tcW w:w="852" w:type="dxa"/>
          </w:tcPr>
          <w:p w14:paraId="02E9E4D1" w14:textId="77777777" w:rsidR="00817FEE" w:rsidRDefault="00A12E18" w:rsidP="0004052B">
            <w:pPr>
              <w:spacing w:before="120" w:after="120"/>
              <w:rPr>
                <w:rFonts w:ascii="Georgia" w:hAnsi="Georgia"/>
                <w:b/>
                <w:color w:val="03505B"/>
              </w:rPr>
            </w:pPr>
            <w:r>
              <w:rPr>
                <w:rFonts w:ascii="Georgia" w:hAnsi="Georgia"/>
                <w:b/>
                <w:color w:val="03505B"/>
              </w:rPr>
              <w:t>6.13</w:t>
            </w:r>
          </w:p>
        </w:tc>
        <w:tc>
          <w:tcPr>
            <w:tcW w:w="8930" w:type="dxa"/>
            <w:gridSpan w:val="2"/>
          </w:tcPr>
          <w:p w14:paraId="61FBD4E7"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Periodically,</w:t>
            </w:r>
            <w:r>
              <w:rPr>
                <w:rFonts w:ascii="Arial" w:hAnsi="Arial" w:cs="Arial"/>
                <w:color w:val="384547"/>
              </w:rPr>
              <w:t xml:space="preserve"> </w:t>
            </w:r>
            <w:r w:rsidRPr="00A12E18">
              <w:rPr>
                <w:rFonts w:ascii="Arial" w:hAnsi="Arial" w:cs="Arial"/>
                <w:color w:val="384547"/>
              </w:rPr>
              <w:t>undertake other duties which staff might reasonably be expected to perform</w:t>
            </w:r>
          </w:p>
        </w:tc>
      </w:tr>
      <w:tr w:rsidR="00817FEE" w:rsidRPr="002A2EA6" w14:paraId="2C87BF15" w14:textId="77777777" w:rsidTr="00E73049">
        <w:tc>
          <w:tcPr>
            <w:tcW w:w="852" w:type="dxa"/>
          </w:tcPr>
          <w:p w14:paraId="126B8F50" w14:textId="77777777" w:rsidR="00817FEE" w:rsidRDefault="00A12E18" w:rsidP="0004052B">
            <w:pPr>
              <w:spacing w:before="120" w:after="120"/>
              <w:rPr>
                <w:rFonts w:ascii="Georgia" w:hAnsi="Georgia"/>
                <w:b/>
                <w:color w:val="03505B"/>
              </w:rPr>
            </w:pPr>
            <w:r>
              <w:rPr>
                <w:rFonts w:ascii="Georgia" w:hAnsi="Georgia"/>
                <w:b/>
                <w:color w:val="03505B"/>
              </w:rPr>
              <w:t>6.14</w:t>
            </w:r>
          </w:p>
        </w:tc>
        <w:tc>
          <w:tcPr>
            <w:tcW w:w="8930" w:type="dxa"/>
            <w:gridSpan w:val="2"/>
          </w:tcPr>
          <w:p w14:paraId="43659EBE"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Undertake pool testing every 2 hours on a rota basis and report anomalies to the Duty Manager</w:t>
            </w:r>
          </w:p>
        </w:tc>
      </w:tr>
      <w:tr w:rsidR="00817FEE" w:rsidRPr="002A2EA6" w14:paraId="092580C0" w14:textId="77777777" w:rsidTr="00E73049">
        <w:tc>
          <w:tcPr>
            <w:tcW w:w="852" w:type="dxa"/>
          </w:tcPr>
          <w:p w14:paraId="6EBA5D38" w14:textId="77777777" w:rsidR="00817FEE" w:rsidRDefault="00A12E18" w:rsidP="0004052B">
            <w:pPr>
              <w:spacing w:before="120" w:after="120"/>
              <w:rPr>
                <w:rFonts w:ascii="Georgia" w:hAnsi="Georgia"/>
                <w:b/>
                <w:color w:val="03505B"/>
              </w:rPr>
            </w:pPr>
            <w:r>
              <w:rPr>
                <w:rFonts w:ascii="Georgia" w:hAnsi="Georgia"/>
                <w:b/>
                <w:color w:val="03505B"/>
              </w:rPr>
              <w:t>6.15</w:t>
            </w:r>
          </w:p>
        </w:tc>
        <w:tc>
          <w:tcPr>
            <w:tcW w:w="8930" w:type="dxa"/>
            <w:gridSpan w:val="2"/>
          </w:tcPr>
          <w:p w14:paraId="7E973051"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Assists the Facility’s Management with the management and provision of catering facilities where appropriate, including serving on and liaising with offsite caterers.</w:t>
            </w:r>
          </w:p>
        </w:tc>
      </w:tr>
      <w:tr w:rsidR="00817FEE" w:rsidRPr="002A2EA6" w14:paraId="48195CB0" w14:textId="77777777" w:rsidTr="00E73049">
        <w:tc>
          <w:tcPr>
            <w:tcW w:w="852" w:type="dxa"/>
          </w:tcPr>
          <w:p w14:paraId="7EC8F9D2" w14:textId="77777777" w:rsidR="00817FEE" w:rsidRDefault="00A12E18" w:rsidP="0004052B">
            <w:pPr>
              <w:spacing w:before="120" w:after="120"/>
              <w:rPr>
                <w:rFonts w:ascii="Georgia" w:hAnsi="Georgia"/>
                <w:b/>
                <w:color w:val="03505B"/>
              </w:rPr>
            </w:pPr>
            <w:r>
              <w:rPr>
                <w:rFonts w:ascii="Georgia" w:hAnsi="Georgia"/>
                <w:b/>
                <w:color w:val="03505B"/>
              </w:rPr>
              <w:t>6.16</w:t>
            </w:r>
          </w:p>
        </w:tc>
        <w:tc>
          <w:tcPr>
            <w:tcW w:w="8930" w:type="dxa"/>
            <w:gridSpan w:val="2"/>
          </w:tcPr>
          <w:p w14:paraId="7F24F6B4" w14:textId="77777777" w:rsidR="00817FEE" w:rsidRPr="00E73049" w:rsidRDefault="00A12E18" w:rsidP="0023405F">
            <w:pPr>
              <w:spacing w:before="120" w:after="120"/>
              <w:rPr>
                <w:rFonts w:ascii="Arial" w:hAnsi="Arial" w:cs="Arial"/>
                <w:color w:val="384547"/>
              </w:rPr>
            </w:pPr>
            <w:r>
              <w:rPr>
                <w:rFonts w:ascii="Arial" w:hAnsi="Arial" w:cs="Arial"/>
                <w:color w:val="384547"/>
              </w:rPr>
              <w:t>Maintain</w:t>
            </w:r>
            <w:r w:rsidRPr="00A12E18">
              <w:rPr>
                <w:rFonts w:ascii="Arial" w:hAnsi="Arial" w:cs="Arial"/>
                <w:color w:val="384547"/>
              </w:rPr>
              <w:t xml:space="preserve"> training in relation to Food &amp; Beverage and will hold a current Basic Food Handling Course where possible.</w:t>
            </w:r>
          </w:p>
        </w:tc>
      </w:tr>
      <w:tr w:rsidR="00817FEE" w:rsidRPr="002A2EA6" w14:paraId="2BEE6940" w14:textId="77777777" w:rsidTr="00E73049">
        <w:tc>
          <w:tcPr>
            <w:tcW w:w="852" w:type="dxa"/>
          </w:tcPr>
          <w:p w14:paraId="1005AB2D" w14:textId="77777777" w:rsidR="00817FEE" w:rsidRDefault="00A12E18" w:rsidP="0004052B">
            <w:pPr>
              <w:spacing w:before="120" w:after="120"/>
              <w:rPr>
                <w:rFonts w:ascii="Georgia" w:hAnsi="Georgia"/>
                <w:b/>
                <w:color w:val="03505B"/>
              </w:rPr>
            </w:pPr>
            <w:r>
              <w:rPr>
                <w:rFonts w:ascii="Georgia" w:hAnsi="Georgia"/>
                <w:b/>
                <w:color w:val="03505B"/>
              </w:rPr>
              <w:t>6.17</w:t>
            </w:r>
          </w:p>
        </w:tc>
        <w:tc>
          <w:tcPr>
            <w:tcW w:w="8930" w:type="dxa"/>
            <w:gridSpan w:val="2"/>
          </w:tcPr>
          <w:p w14:paraId="44848BA7"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Monitors stock levels on items relevant to the Turkish Baths operation, provides re order information to the Facility’s Management and replenishes stock as appropriate.</w:t>
            </w:r>
          </w:p>
        </w:tc>
      </w:tr>
      <w:tr w:rsidR="00817FEE" w:rsidRPr="002A2EA6" w14:paraId="69596392" w14:textId="77777777" w:rsidTr="00E73049">
        <w:tc>
          <w:tcPr>
            <w:tcW w:w="852" w:type="dxa"/>
          </w:tcPr>
          <w:p w14:paraId="74487F15" w14:textId="77777777" w:rsidR="00817FEE" w:rsidRDefault="00A12E18" w:rsidP="0004052B">
            <w:pPr>
              <w:spacing w:before="120" w:after="120"/>
              <w:rPr>
                <w:rFonts w:ascii="Georgia" w:hAnsi="Georgia"/>
                <w:b/>
                <w:color w:val="03505B"/>
              </w:rPr>
            </w:pPr>
            <w:r>
              <w:rPr>
                <w:rFonts w:ascii="Georgia" w:hAnsi="Georgia"/>
                <w:b/>
                <w:color w:val="03505B"/>
              </w:rPr>
              <w:t>6.18</w:t>
            </w:r>
          </w:p>
        </w:tc>
        <w:tc>
          <w:tcPr>
            <w:tcW w:w="8930" w:type="dxa"/>
            <w:gridSpan w:val="2"/>
          </w:tcPr>
          <w:p w14:paraId="1C4049BC"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Supports the management team in the training of new team members.</w:t>
            </w:r>
          </w:p>
        </w:tc>
      </w:tr>
      <w:tr w:rsidR="00817FEE" w:rsidRPr="002A2EA6" w14:paraId="5E13E039" w14:textId="77777777" w:rsidTr="00E73049">
        <w:tc>
          <w:tcPr>
            <w:tcW w:w="852" w:type="dxa"/>
          </w:tcPr>
          <w:p w14:paraId="254DD3AC" w14:textId="77777777" w:rsidR="00817FEE" w:rsidRDefault="00A12E18" w:rsidP="0004052B">
            <w:pPr>
              <w:spacing w:before="120" w:after="120"/>
              <w:rPr>
                <w:rFonts w:ascii="Georgia" w:hAnsi="Georgia"/>
                <w:b/>
                <w:color w:val="03505B"/>
              </w:rPr>
            </w:pPr>
            <w:r>
              <w:rPr>
                <w:rFonts w:ascii="Georgia" w:hAnsi="Georgia"/>
                <w:b/>
                <w:color w:val="03505B"/>
              </w:rPr>
              <w:t>6.19</w:t>
            </w:r>
          </w:p>
        </w:tc>
        <w:tc>
          <w:tcPr>
            <w:tcW w:w="8930" w:type="dxa"/>
            <w:gridSpan w:val="2"/>
          </w:tcPr>
          <w:p w14:paraId="35BE3C16"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Regularly provide accurate and detailed information to customers as requested by the customers or management staff.</w:t>
            </w:r>
          </w:p>
        </w:tc>
      </w:tr>
      <w:tr w:rsidR="00817FEE" w:rsidRPr="002A2EA6" w14:paraId="0900BD1D" w14:textId="77777777" w:rsidTr="00E73049">
        <w:tc>
          <w:tcPr>
            <w:tcW w:w="852" w:type="dxa"/>
          </w:tcPr>
          <w:p w14:paraId="3B8DC871" w14:textId="77777777" w:rsidR="00817FEE" w:rsidRDefault="00A12E18" w:rsidP="0004052B">
            <w:pPr>
              <w:spacing w:before="120" w:after="120"/>
              <w:rPr>
                <w:rFonts w:ascii="Georgia" w:hAnsi="Georgia"/>
                <w:b/>
                <w:color w:val="03505B"/>
              </w:rPr>
            </w:pPr>
            <w:r>
              <w:rPr>
                <w:rFonts w:ascii="Georgia" w:hAnsi="Georgia"/>
                <w:b/>
                <w:color w:val="03505B"/>
              </w:rPr>
              <w:t>6.20</w:t>
            </w:r>
          </w:p>
        </w:tc>
        <w:tc>
          <w:tcPr>
            <w:tcW w:w="8930" w:type="dxa"/>
            <w:gridSpan w:val="2"/>
          </w:tcPr>
          <w:p w14:paraId="494F79CE"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Regularly receive verbal customer comments and e</w:t>
            </w:r>
            <w:r>
              <w:rPr>
                <w:rFonts w:ascii="Arial" w:hAnsi="Arial" w:cs="Arial"/>
                <w:color w:val="384547"/>
              </w:rPr>
              <w:t>nsure accurate records are made including encouragement to complete customer satisfaction surveys.</w:t>
            </w:r>
          </w:p>
        </w:tc>
      </w:tr>
      <w:tr w:rsidR="0085009B" w:rsidRPr="002A2EA6" w14:paraId="73DF51D2" w14:textId="77777777" w:rsidTr="00E73049">
        <w:tc>
          <w:tcPr>
            <w:tcW w:w="852" w:type="dxa"/>
          </w:tcPr>
          <w:p w14:paraId="7C63BCE0" w14:textId="77777777" w:rsidR="0085009B" w:rsidRDefault="0085009B" w:rsidP="0004052B">
            <w:pPr>
              <w:spacing w:before="120" w:after="120"/>
              <w:rPr>
                <w:rFonts w:ascii="Georgia" w:hAnsi="Georgia"/>
                <w:b/>
                <w:color w:val="03505B"/>
              </w:rPr>
            </w:pPr>
            <w:r>
              <w:rPr>
                <w:rFonts w:ascii="Georgia" w:hAnsi="Georgia"/>
                <w:b/>
                <w:color w:val="03505B"/>
              </w:rPr>
              <w:t>6.21</w:t>
            </w:r>
          </w:p>
        </w:tc>
        <w:tc>
          <w:tcPr>
            <w:tcW w:w="8930" w:type="dxa"/>
            <w:gridSpan w:val="2"/>
          </w:tcPr>
          <w:p w14:paraId="1951D82F" w14:textId="77777777" w:rsidR="0085009B" w:rsidRPr="00A12E18" w:rsidRDefault="0085009B" w:rsidP="0023405F">
            <w:pPr>
              <w:spacing w:before="120" w:after="120"/>
              <w:rPr>
                <w:rFonts w:ascii="Arial" w:hAnsi="Arial" w:cs="Arial"/>
                <w:color w:val="384547"/>
              </w:rPr>
            </w:pPr>
            <w:r>
              <w:rPr>
                <w:rFonts w:ascii="Arial" w:hAnsi="Arial" w:cs="Arial"/>
                <w:color w:val="384547"/>
              </w:rPr>
              <w:t>With correct training and where required, undertake simple treatments relevant to the Turkish Baths Experience.</w:t>
            </w:r>
          </w:p>
        </w:tc>
      </w:tr>
      <w:tr w:rsidR="00817FEE" w:rsidRPr="002A2EA6" w14:paraId="3EE63DE7" w14:textId="77777777" w:rsidTr="00E73049">
        <w:tc>
          <w:tcPr>
            <w:tcW w:w="852" w:type="dxa"/>
          </w:tcPr>
          <w:p w14:paraId="5952E1D2" w14:textId="77777777" w:rsidR="00817FEE" w:rsidRDefault="0085009B" w:rsidP="0004052B">
            <w:pPr>
              <w:spacing w:before="120" w:after="120"/>
              <w:rPr>
                <w:rFonts w:ascii="Georgia" w:hAnsi="Georgia"/>
                <w:b/>
                <w:color w:val="03505B"/>
              </w:rPr>
            </w:pPr>
            <w:r>
              <w:rPr>
                <w:rFonts w:ascii="Georgia" w:hAnsi="Georgia"/>
                <w:b/>
                <w:color w:val="03505B"/>
              </w:rPr>
              <w:t>6.22</w:t>
            </w:r>
          </w:p>
        </w:tc>
        <w:tc>
          <w:tcPr>
            <w:tcW w:w="8930" w:type="dxa"/>
            <w:gridSpan w:val="2"/>
          </w:tcPr>
          <w:p w14:paraId="5BAE0AEE" w14:textId="77777777" w:rsidR="00817FEE" w:rsidRPr="00E73049" w:rsidRDefault="00A12E18" w:rsidP="0023405F">
            <w:pPr>
              <w:spacing w:before="120" w:after="120"/>
              <w:rPr>
                <w:rFonts w:ascii="Arial" w:hAnsi="Arial" w:cs="Arial"/>
                <w:color w:val="384547"/>
              </w:rPr>
            </w:pPr>
            <w:r w:rsidRPr="00A12E18">
              <w:rPr>
                <w:rFonts w:ascii="Arial" w:hAnsi="Arial" w:cs="Arial"/>
                <w:color w:val="384547"/>
              </w:rPr>
              <w:t>When on duty, staff are expected to wear uniform, be well presented and to perform their duties in a professional and effective manner to ensure that all customers and visitors receive the highest quality service at all times.</w:t>
            </w:r>
          </w:p>
        </w:tc>
      </w:tr>
      <w:tr w:rsidR="00817FEE" w:rsidRPr="002A2EA6" w14:paraId="2EC05A07" w14:textId="77777777" w:rsidTr="00E73049">
        <w:tc>
          <w:tcPr>
            <w:tcW w:w="852" w:type="dxa"/>
          </w:tcPr>
          <w:p w14:paraId="21E1A0E9" w14:textId="77777777" w:rsidR="00817FEE" w:rsidRDefault="0085009B" w:rsidP="0004052B">
            <w:pPr>
              <w:spacing w:before="120" w:after="120"/>
              <w:rPr>
                <w:rFonts w:ascii="Georgia" w:hAnsi="Georgia"/>
                <w:b/>
                <w:color w:val="03505B"/>
              </w:rPr>
            </w:pPr>
            <w:r>
              <w:rPr>
                <w:rFonts w:ascii="Georgia" w:hAnsi="Georgia"/>
                <w:b/>
                <w:color w:val="03505B"/>
              </w:rPr>
              <w:t>6.23</w:t>
            </w:r>
          </w:p>
        </w:tc>
        <w:tc>
          <w:tcPr>
            <w:tcW w:w="8930" w:type="dxa"/>
            <w:gridSpan w:val="2"/>
          </w:tcPr>
          <w:p w14:paraId="67E6C3E3" w14:textId="77777777" w:rsidR="00A12E18" w:rsidRPr="00A12E18" w:rsidRDefault="00A12E18" w:rsidP="00A12E18">
            <w:pPr>
              <w:spacing w:before="120" w:after="120"/>
              <w:rPr>
                <w:rFonts w:ascii="Arial" w:hAnsi="Arial" w:cs="Arial"/>
                <w:color w:val="384547"/>
              </w:rPr>
            </w:pPr>
            <w:r w:rsidRPr="00A12E18">
              <w:rPr>
                <w:rFonts w:ascii="Arial" w:hAnsi="Arial" w:cs="Arial"/>
                <w:color w:val="384547"/>
              </w:rPr>
              <w:t>The demands of the service are such that the post holder may be required to work irregular and unsocial hours.</w:t>
            </w:r>
          </w:p>
          <w:p w14:paraId="1AF5D2FA" w14:textId="77777777" w:rsidR="00A12E18" w:rsidRPr="00A12E18" w:rsidRDefault="00A12E18" w:rsidP="00A12E18">
            <w:pPr>
              <w:spacing w:before="120" w:after="120"/>
              <w:rPr>
                <w:rFonts w:ascii="Arial" w:hAnsi="Arial" w:cs="Arial"/>
                <w:color w:val="384547"/>
              </w:rPr>
            </w:pPr>
          </w:p>
          <w:p w14:paraId="63AB8FCB" w14:textId="77777777" w:rsidR="00A12E18" w:rsidRPr="00A12E18" w:rsidRDefault="00A12E18" w:rsidP="00A12E18">
            <w:pPr>
              <w:spacing w:before="120" w:after="120"/>
              <w:rPr>
                <w:rFonts w:ascii="Arial" w:hAnsi="Arial" w:cs="Arial"/>
                <w:color w:val="384547"/>
              </w:rPr>
            </w:pPr>
            <w:r w:rsidRPr="00A12E18">
              <w:rPr>
                <w:rFonts w:ascii="Arial" w:hAnsi="Arial" w:cs="Arial"/>
                <w:color w:val="384547"/>
              </w:rPr>
              <w:t>The core working hours will be within</w:t>
            </w:r>
            <w:r w:rsidRPr="00A12E18">
              <w:rPr>
                <w:rFonts w:ascii="Arial" w:hAnsi="Arial" w:cs="Arial"/>
                <w:color w:val="384547"/>
              </w:rPr>
              <w:tab/>
            </w:r>
            <w:r w:rsidRPr="00A12E18">
              <w:rPr>
                <w:rFonts w:ascii="Arial" w:hAnsi="Arial" w:cs="Arial"/>
                <w:color w:val="384547"/>
              </w:rPr>
              <w:tab/>
              <w:t>8.00 am - 9.30 pm</w:t>
            </w:r>
          </w:p>
          <w:p w14:paraId="47B849D2" w14:textId="77777777" w:rsidR="00A12E18" w:rsidRPr="00A12E18" w:rsidRDefault="00A12E18" w:rsidP="00A12E18">
            <w:pPr>
              <w:spacing w:before="120" w:after="120"/>
              <w:rPr>
                <w:rFonts w:ascii="Arial" w:hAnsi="Arial" w:cs="Arial"/>
                <w:color w:val="384547"/>
              </w:rPr>
            </w:pPr>
          </w:p>
          <w:p w14:paraId="03F4C66C" w14:textId="77777777" w:rsidR="00A12E18" w:rsidRPr="00A12E18" w:rsidRDefault="00A12E18" w:rsidP="00A12E18">
            <w:pPr>
              <w:spacing w:before="120" w:after="120"/>
              <w:rPr>
                <w:rFonts w:ascii="Arial" w:hAnsi="Arial" w:cs="Arial"/>
                <w:color w:val="384547"/>
              </w:rPr>
            </w:pPr>
            <w:r w:rsidRPr="00A12E18">
              <w:rPr>
                <w:rFonts w:ascii="Arial" w:hAnsi="Arial" w:cs="Arial"/>
                <w:color w:val="384547"/>
              </w:rPr>
              <w:t>On infrequent specials occasions within</w:t>
            </w:r>
            <w:r w:rsidRPr="00A12E18">
              <w:rPr>
                <w:rFonts w:ascii="Arial" w:hAnsi="Arial" w:cs="Arial"/>
                <w:color w:val="384547"/>
              </w:rPr>
              <w:tab/>
              <w:t>8.00 am - Midnight or later</w:t>
            </w:r>
          </w:p>
          <w:p w14:paraId="606CDB80" w14:textId="77777777" w:rsidR="00A12E18" w:rsidRPr="00A12E18" w:rsidRDefault="00A12E18" w:rsidP="00A12E18">
            <w:pPr>
              <w:spacing w:before="120" w:after="120"/>
              <w:rPr>
                <w:rFonts w:ascii="Arial" w:hAnsi="Arial" w:cs="Arial"/>
                <w:color w:val="384547"/>
              </w:rPr>
            </w:pPr>
          </w:p>
          <w:p w14:paraId="4B2D952A" w14:textId="77777777" w:rsidR="00817FEE" w:rsidRPr="00E73049" w:rsidRDefault="00817FEE" w:rsidP="0023405F">
            <w:pPr>
              <w:spacing w:before="120" w:after="120"/>
              <w:rPr>
                <w:rFonts w:ascii="Arial" w:hAnsi="Arial" w:cs="Arial"/>
                <w:color w:val="384547"/>
              </w:rPr>
            </w:pPr>
          </w:p>
        </w:tc>
      </w:tr>
    </w:tbl>
    <w:p w14:paraId="244A9C5B" w14:textId="77777777" w:rsidR="00CD3E14" w:rsidRDefault="00CD3E14"/>
    <w:sectPr w:rsidR="00CD3E14" w:rsidSect="00E73049">
      <w:headerReference w:type="first" r:id="rId11"/>
      <w:pgSz w:w="11906" w:h="16838"/>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D9C6" w14:textId="77777777" w:rsidR="00CD3E14" w:rsidRDefault="00CD3E14" w:rsidP="00CD3E14">
      <w:pPr>
        <w:spacing w:after="0" w:line="240" w:lineRule="auto"/>
      </w:pPr>
      <w:r>
        <w:separator/>
      </w:r>
    </w:p>
  </w:endnote>
  <w:endnote w:type="continuationSeparator" w:id="0">
    <w:p w14:paraId="11215201" w14:textId="77777777" w:rsidR="00CD3E14" w:rsidRDefault="00CD3E14" w:rsidP="00C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6043" w14:textId="77777777" w:rsidR="00CD3E14" w:rsidRDefault="00CD3E14" w:rsidP="00CD3E14">
      <w:pPr>
        <w:spacing w:after="0" w:line="240" w:lineRule="auto"/>
      </w:pPr>
      <w:r>
        <w:separator/>
      </w:r>
    </w:p>
  </w:footnote>
  <w:footnote w:type="continuationSeparator" w:id="0">
    <w:p w14:paraId="1116BB44" w14:textId="77777777" w:rsidR="00CD3E14" w:rsidRDefault="00CD3E14" w:rsidP="00CD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7806" w14:textId="77777777" w:rsidR="00CD3E14" w:rsidRDefault="00CD3E14">
    <w:pPr>
      <w:pStyle w:val="Header"/>
    </w:pPr>
    <w:r>
      <w:rPr>
        <w:noProof/>
        <w:lang w:eastAsia="en-GB"/>
      </w:rPr>
      <w:drawing>
        <wp:anchor distT="0" distB="0" distL="114300" distR="114300" simplePos="0" relativeHeight="251658240" behindDoc="1" locked="0" layoutInCell="1" allowOverlap="1" wp14:anchorId="7B0CB144" wp14:editId="30F96E9F">
          <wp:simplePos x="0" y="0"/>
          <wp:positionH relativeFrom="column">
            <wp:posOffset>-914400</wp:posOffset>
          </wp:positionH>
          <wp:positionV relativeFrom="paragraph">
            <wp:posOffset>-449580</wp:posOffset>
          </wp:positionV>
          <wp:extent cx="7557390" cy="1582310"/>
          <wp:effectExtent l="0" t="0" r="5715" b="0"/>
          <wp:wrapNone/>
          <wp:docPr id="1" name="Picture 1" descr="C:\Users\Lorna.Brown\AppData\Local\Microsoft\Windows\Temporary Internet Files\Content.IE5\LPN1S3FG\TBH_JOB_DESCRIPTION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rown\AppData\Local\Microsoft\Windows\Temporary Internet Files\Content.IE5\LPN1S3FG\TBH_JOB_DESCRIPTION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5367" cy="160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A51"/>
    <w:multiLevelType w:val="hybridMultilevel"/>
    <w:tmpl w:val="9984D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497403"/>
    <w:multiLevelType w:val="hybridMultilevel"/>
    <w:tmpl w:val="AC4C699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60875902"/>
    <w:multiLevelType w:val="hybridMultilevel"/>
    <w:tmpl w:val="ED42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2546A"/>
    <w:multiLevelType w:val="hybridMultilevel"/>
    <w:tmpl w:val="D4FC7FEC"/>
    <w:lvl w:ilvl="0" w:tplc="EDDA5ADA">
      <w:start w:val="1"/>
      <w:numFmt w:val="bullet"/>
      <w:lvlText w:val=""/>
      <w:lvlJc w:val="left"/>
      <w:pPr>
        <w:ind w:left="720" w:hanging="360"/>
      </w:pPr>
      <w:rPr>
        <w:rFonts w:ascii="Symbol" w:hAnsi="Symbol" w:hint="default"/>
        <w:color w:val="0350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36644"/>
    <w:multiLevelType w:val="hybridMultilevel"/>
    <w:tmpl w:val="C91EF9C0"/>
    <w:lvl w:ilvl="0" w:tplc="5288848E">
      <w:start w:val="1"/>
      <w:numFmt w:val="decimal"/>
      <w:lvlText w:val="%1."/>
      <w:lvlJc w:val="left"/>
      <w:pPr>
        <w:ind w:left="720" w:hanging="360"/>
      </w:pPr>
      <w:rPr>
        <w:rFonts w:hint="default"/>
        <w:color w:val="03505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590230">
    <w:abstractNumId w:val="4"/>
  </w:num>
  <w:num w:numId="2" w16cid:durableId="269708699">
    <w:abstractNumId w:val="1"/>
  </w:num>
  <w:num w:numId="3" w16cid:durableId="1915970043">
    <w:abstractNumId w:val="2"/>
  </w:num>
  <w:num w:numId="4" w16cid:durableId="1072658849">
    <w:abstractNumId w:val="3"/>
  </w:num>
  <w:num w:numId="5" w16cid:durableId="210287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14"/>
    <w:rsid w:val="0004052B"/>
    <w:rsid w:val="001B1D49"/>
    <w:rsid w:val="0021253C"/>
    <w:rsid w:val="0023405F"/>
    <w:rsid w:val="002E61D8"/>
    <w:rsid w:val="00310DA1"/>
    <w:rsid w:val="003B138C"/>
    <w:rsid w:val="003D0640"/>
    <w:rsid w:val="005314D4"/>
    <w:rsid w:val="00796120"/>
    <w:rsid w:val="008051A2"/>
    <w:rsid w:val="00817FEE"/>
    <w:rsid w:val="00840E63"/>
    <w:rsid w:val="0085009B"/>
    <w:rsid w:val="009029FF"/>
    <w:rsid w:val="00937995"/>
    <w:rsid w:val="009A4AC5"/>
    <w:rsid w:val="00A12E18"/>
    <w:rsid w:val="00A16357"/>
    <w:rsid w:val="00AD5B55"/>
    <w:rsid w:val="00B00361"/>
    <w:rsid w:val="00CD3E14"/>
    <w:rsid w:val="00CE490A"/>
    <w:rsid w:val="00D614F5"/>
    <w:rsid w:val="00E73049"/>
    <w:rsid w:val="00E90B71"/>
    <w:rsid w:val="00FD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53FA"/>
  <w15:docId w15:val="{C3C16EA8-3FD5-46B1-B5CE-DF12153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14"/>
  </w:style>
  <w:style w:type="paragraph" w:styleId="Footer">
    <w:name w:val="footer"/>
    <w:basedOn w:val="Normal"/>
    <w:link w:val="FooterChar"/>
    <w:uiPriority w:val="99"/>
    <w:unhideWhenUsed/>
    <w:rsid w:val="00CD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14"/>
  </w:style>
  <w:style w:type="paragraph" w:styleId="BalloonText">
    <w:name w:val="Balloon Text"/>
    <w:basedOn w:val="Normal"/>
    <w:link w:val="BalloonTextChar"/>
    <w:uiPriority w:val="99"/>
    <w:semiHidden/>
    <w:unhideWhenUsed/>
    <w:rsid w:val="00CD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14"/>
    <w:rPr>
      <w:rFonts w:ascii="Tahoma" w:hAnsi="Tahoma" w:cs="Tahoma"/>
      <w:sz w:val="16"/>
      <w:szCs w:val="16"/>
    </w:rPr>
  </w:style>
  <w:style w:type="table" w:styleId="TableGrid">
    <w:name w:val="Table Grid"/>
    <w:basedOn w:val="TableNormal"/>
    <w:uiPriority w:val="59"/>
    <w:rsid w:val="0004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52B"/>
    <w:pPr>
      <w:ind w:left="720"/>
      <w:contextualSpacing/>
    </w:pPr>
  </w:style>
  <w:style w:type="paragraph" w:styleId="BodyText">
    <w:name w:val="Body Text"/>
    <w:basedOn w:val="Normal"/>
    <w:link w:val="BodyTextChar"/>
    <w:semiHidden/>
    <w:rsid w:val="00817FEE"/>
    <w:pPr>
      <w:widowControl w:val="0"/>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817FE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681cde3e-6782-4dd3-916d-f69c55d19621" xsi:nil="true"/>
    <lcf76f155ced4ddcb4097134ff3c332f xmlns="2e18071d-c92b-4257-9b77-8d3ff5b64a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e" ma:contentTypeID="0x0101005E0ED4374CB1BD4581241B2D7929B5910D00A81CC3C9F6D7434C920319A648F16C3A" ma:contentTypeVersion="23" ma:contentTypeDescription="Harrogate Borough Council Correspondence document - use for letters, memos, emails etc." ma:contentTypeScope="" ma:versionID="b2c37f53c984af200d6a7cd0a02a8bc1">
  <xsd:schema xmlns:xsd="http://www.w3.org/2001/XMLSchema" xmlns:xs="http://www.w3.org/2001/XMLSchema" xmlns:p="http://schemas.microsoft.com/office/2006/metadata/properties" xmlns:ns2="681cde3e-6782-4dd3-916d-f69c55d19621" xmlns:ns3="2e18071d-c92b-4257-9b77-8d3ff5b64a01" targetNamespace="http://schemas.microsoft.com/office/2006/metadata/properties" ma:root="true" ma:fieldsID="f428efd32dc014ffa5f31f19e9d7a8a6" ns2:_="" ns3:_="">
    <xsd:import namespace="681cde3e-6782-4dd3-916d-f69c55d19621"/>
    <xsd:import namespace="2e18071d-c92b-4257-9b77-8d3ff5b64a01"/>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cde3e-6782-4dd3-916d-f69c55d196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18071d-c92b-4257-9b77-8d3ff5b64a01"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B449C-9AE5-4C7F-B5ED-4B4915DEDCFA}">
  <ds:schemaRefs>
    <ds:schemaRef ds:uri="http://schemas.microsoft.com/sharepoint/events"/>
  </ds:schemaRefs>
</ds:datastoreItem>
</file>

<file path=customXml/itemProps2.xml><?xml version="1.0" encoding="utf-8"?>
<ds:datastoreItem xmlns:ds="http://schemas.openxmlformats.org/officeDocument/2006/customXml" ds:itemID="{9511B9F5-6B81-4DE2-A3F4-44BE4DA6823A}">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681cde3e-6782-4dd3-916d-f69c55d19621"/>
    <ds:schemaRef ds:uri="http://purl.org/dc/terms/"/>
    <ds:schemaRef ds:uri="http://purl.org/dc/elements/1.1/"/>
    <ds:schemaRef ds:uri="http://schemas.openxmlformats.org/package/2006/metadata/core-properties"/>
    <ds:schemaRef ds:uri="2e18071d-c92b-4257-9b77-8d3ff5b64a01"/>
  </ds:schemaRefs>
</ds:datastoreItem>
</file>

<file path=customXml/itemProps3.xml><?xml version="1.0" encoding="utf-8"?>
<ds:datastoreItem xmlns:ds="http://schemas.openxmlformats.org/officeDocument/2006/customXml" ds:itemID="{344B59C8-0020-4DE6-8376-A23194E18A93}">
  <ds:schemaRefs>
    <ds:schemaRef ds:uri="http://schemas.microsoft.com/sharepoint/v3/contenttype/forms"/>
  </ds:schemaRefs>
</ds:datastoreItem>
</file>

<file path=customXml/itemProps4.xml><?xml version="1.0" encoding="utf-8"?>
<ds:datastoreItem xmlns:ds="http://schemas.openxmlformats.org/officeDocument/2006/customXml" ds:itemID="{BC643AF9-49AE-4F92-81CB-EF1DB34A7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cde3e-6782-4dd3-916d-f69c55d19621"/>
    <ds:schemaRef ds:uri="2e18071d-c92b-4257-9b77-8d3ff5b64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Turkish Baths Harrogate</dc:creator>
  <cp:lastModifiedBy>Michelle Pedel</cp:lastModifiedBy>
  <cp:revision>3</cp:revision>
  <cp:lastPrinted>2019-08-07T13:59:00Z</cp:lastPrinted>
  <dcterms:created xsi:type="dcterms:W3CDTF">2019-08-07T15:41:00Z</dcterms:created>
  <dcterms:modified xsi:type="dcterms:W3CDTF">2024-03-04T11:01:00Z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0x0101005E0ED4374CB1BD4581241B2D7929B5910D00A81CC3C9F6D7434C920319A648F16C3A</vt:lpwstr>
  </property>
  <property fmtid="{D5CDD505-2E9C-101B-9397-08002B2CF9AE}" pid="3" name="Order">
    <vt:r8>321400</vt:r8>
  </property>
  <property fmtid="{D5CDD505-2E9C-101B-9397-08002B2CF9AE}" pid="4" name="URL">
    <vt:lpwstr/>
  </property>
  <property fmtid="{D5CDD505-2E9C-101B-9397-08002B2CF9AE}" pid="5" name="MSIP_Label_3ecdfc32-7be5-4b17-9f97-00453388bdd7_Enabled">
    <vt:lpwstr>true</vt:lpwstr>
  </property>
  <property fmtid="{D5CDD505-2E9C-101B-9397-08002B2CF9AE}" pid="6" name="MSIP_Label_3ecdfc32-7be5-4b17-9f97-00453388bdd7_SetDate">
    <vt:lpwstr>2024-03-04T11:01:11Z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16065a63-b819-4a05-a1be-16f3ead82208</vt:lpwstr>
  </property>
  <property fmtid="{D5CDD505-2E9C-101B-9397-08002B2CF9AE}" pid="11" name="MSIP_Label_3ecdfc32-7be5-4b17-9f97-00453388bdd7_ContentBits">
    <vt:lpwstr>2</vt:lpwstr>
  </property>
  <property fmtid="{D5CDD505-2E9C-101B-9397-08002B2CF9AE}" pid="12" name="MediaServiceImageTags">
    <vt:lpwstr/>
  </property>
  <property fmtid="{D5CDD505-2E9C-101B-9397-08002B2CF9AE}" pid="14" name="TaxCatchAll">
    <vt:lpwstr/>
  </property>
</Properties>
</file>