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D85B20" w14:textId="77777777" w:rsidR="00542531" w:rsidRDefault="00EA4619">
      <w:pPr>
        <w:jc w:val="center"/>
        <w:rPr>
          <w:b/>
          <w:sz w:val="36"/>
          <w:szCs w:val="36"/>
        </w:rPr>
      </w:pPr>
      <w:proofErr w:type="spellStart"/>
      <w:r>
        <w:rPr>
          <w:b/>
          <w:sz w:val="36"/>
          <w:szCs w:val="36"/>
        </w:rPr>
        <w:t>Filey</w:t>
      </w:r>
      <w:proofErr w:type="spellEnd"/>
      <w:r>
        <w:rPr>
          <w:b/>
          <w:sz w:val="36"/>
          <w:szCs w:val="36"/>
        </w:rPr>
        <w:t xml:space="preserve"> Junior School</w:t>
      </w:r>
      <w:r>
        <w:rPr>
          <w:noProof/>
        </w:rPr>
        <w:drawing>
          <wp:anchor distT="0" distB="0" distL="114300" distR="114300" simplePos="0" relativeHeight="251658240" behindDoc="0" locked="0" layoutInCell="1" hidden="0" allowOverlap="1" wp14:anchorId="2C6EA8B6" wp14:editId="2C4B258F">
            <wp:simplePos x="0" y="0"/>
            <wp:positionH relativeFrom="column">
              <wp:posOffset>1</wp:posOffset>
            </wp:positionH>
            <wp:positionV relativeFrom="paragraph">
              <wp:posOffset>0</wp:posOffset>
            </wp:positionV>
            <wp:extent cx="728663" cy="72866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28663" cy="728663"/>
                    </a:xfrm>
                    <a:prstGeom prst="rect">
                      <a:avLst/>
                    </a:prstGeom>
                    <a:ln/>
                  </pic:spPr>
                </pic:pic>
              </a:graphicData>
            </a:graphic>
          </wp:anchor>
        </w:drawing>
      </w:r>
    </w:p>
    <w:p w14:paraId="3A2CC9E5" w14:textId="77777777" w:rsidR="00542531" w:rsidRDefault="00EA4619">
      <w:pPr>
        <w:jc w:val="center"/>
        <w:rPr>
          <w:b/>
        </w:rPr>
      </w:pPr>
      <w:r>
        <w:rPr>
          <w:b/>
        </w:rPr>
        <w:t xml:space="preserve">Widening horizons and reaching our potential. Respecting the world and each other. </w:t>
      </w:r>
    </w:p>
    <w:p w14:paraId="634A25EA" w14:textId="77777777" w:rsidR="00542531" w:rsidRDefault="00EA4619">
      <w:pPr>
        <w:jc w:val="center"/>
      </w:pPr>
      <w:r>
        <w:rPr>
          <w:b/>
        </w:rPr>
        <w:t xml:space="preserve">A happy, </w:t>
      </w:r>
      <w:proofErr w:type="gramStart"/>
      <w:r>
        <w:rPr>
          <w:b/>
        </w:rPr>
        <w:t>healthy</w:t>
      </w:r>
      <w:proofErr w:type="gramEnd"/>
      <w:r>
        <w:rPr>
          <w:b/>
        </w:rPr>
        <w:t xml:space="preserve"> and positive learning community.</w:t>
      </w:r>
    </w:p>
    <w:p w14:paraId="2E9D660A" w14:textId="77777777" w:rsidR="00542531" w:rsidRDefault="00542531"/>
    <w:p w14:paraId="676053EA" w14:textId="77777777" w:rsidR="00542531" w:rsidRDefault="00EA4619">
      <w:r>
        <w:t>KS2 Teacher Required</w:t>
      </w:r>
    </w:p>
    <w:p w14:paraId="75802061" w14:textId="77777777" w:rsidR="00542531" w:rsidRDefault="00542531"/>
    <w:p w14:paraId="4F672A6A" w14:textId="77777777" w:rsidR="00542531" w:rsidRDefault="00EA4619">
      <w:r>
        <w:t>Full-time Established Post</w:t>
      </w:r>
    </w:p>
    <w:p w14:paraId="43D3040B" w14:textId="77777777" w:rsidR="00542531" w:rsidRDefault="00542531"/>
    <w:p w14:paraId="114EE42E" w14:textId="77777777" w:rsidR="00542531" w:rsidRDefault="00EA4619">
      <w:proofErr w:type="spellStart"/>
      <w:r>
        <w:t>Payscale</w:t>
      </w:r>
      <w:proofErr w:type="spellEnd"/>
      <w:r>
        <w:t>: M1 - M6</w:t>
      </w:r>
    </w:p>
    <w:p w14:paraId="1A946572" w14:textId="77777777" w:rsidR="00542531" w:rsidRDefault="00542531"/>
    <w:p w14:paraId="4A048AC0" w14:textId="77777777" w:rsidR="00542531" w:rsidRDefault="00EA4619">
      <w:r>
        <w:t xml:space="preserve">A very rare opportunity to join our unique, </w:t>
      </w:r>
      <w:proofErr w:type="gramStart"/>
      <w:r>
        <w:t>innovative</w:t>
      </w:r>
      <w:proofErr w:type="gramEnd"/>
      <w:r>
        <w:t xml:space="preserve"> and forward-thinking school. </w:t>
      </w:r>
    </w:p>
    <w:p w14:paraId="2B4BB467" w14:textId="77777777" w:rsidR="00542531" w:rsidRDefault="00542531"/>
    <w:p w14:paraId="1254A64B" w14:textId="77777777" w:rsidR="00542531" w:rsidRDefault="00EA4619">
      <w:r>
        <w:t xml:space="preserve">Unlike traditional primary schools, at </w:t>
      </w:r>
      <w:proofErr w:type="spellStart"/>
      <w:r>
        <w:t>Filey</w:t>
      </w:r>
      <w:proofErr w:type="spellEnd"/>
      <w:r>
        <w:t xml:space="preserve"> Junior School we adopted a ‘specialist teaching’ model a few years ago and we haven’t looked back since. What this means in p</w:t>
      </w:r>
      <w:r>
        <w:t>ractice, is that our staff are only responsible for delivering one or two subjects of the curriculum to one year group. This allows more opportunities for teachers to teach what they are good at and what they enjoy; it greatly improves work-life balance (a</w:t>
      </w:r>
      <w:r>
        <w:t xml:space="preserve">s there is only a need to plan for one or two subjects per day); and it allows for excellent CPD, moderation and continuity, as curriculum teams </w:t>
      </w:r>
      <w:proofErr w:type="gramStart"/>
      <w:r>
        <w:t>are able to</w:t>
      </w:r>
      <w:proofErr w:type="gramEnd"/>
      <w:r>
        <w:t xml:space="preserve"> meet and work together on a weekly basis. </w:t>
      </w:r>
    </w:p>
    <w:p w14:paraId="547C3AAD" w14:textId="77777777" w:rsidR="00542531" w:rsidRDefault="00542531"/>
    <w:p w14:paraId="3CE3D7DD" w14:textId="77777777" w:rsidR="00542531" w:rsidRDefault="00EA4619">
      <w:r>
        <w:t>In 2014, we became what we believe to be the first prim</w:t>
      </w:r>
      <w:r>
        <w:t xml:space="preserve">ary school in the country to introduce 1:1 Chromebooks. Since </w:t>
      </w:r>
      <w:proofErr w:type="gramStart"/>
      <w:r>
        <w:t>then</w:t>
      </w:r>
      <w:proofErr w:type="gramEnd"/>
      <w:r>
        <w:t xml:space="preserve"> we have become experts in this field and technology seamlessly links with traditional teaching and learning methods throughout the day. We are a Google Reference School. In addition, we off</w:t>
      </w:r>
      <w:r>
        <w:t>er smaller-than-average class sizes; a well-embedded behaviour policy and routines; we are extremely well-resourced; and our buildings and grounds are of exceptional quality. Don’t take our word for it, read our latest Ofsted report to see what they said a</w:t>
      </w:r>
      <w:r>
        <w:t>bout us at the beginning of this academic year.</w:t>
      </w:r>
    </w:p>
    <w:p w14:paraId="0BDD0B09" w14:textId="77777777" w:rsidR="00542531" w:rsidRDefault="00542531"/>
    <w:p w14:paraId="39FD1244" w14:textId="77777777" w:rsidR="00542531" w:rsidRDefault="00EA4619">
      <w:r>
        <w:t xml:space="preserve">The post we have available is for a KS2 teacher. The year group and ‘specialism’ is to be decided based on the knowledge, </w:t>
      </w:r>
      <w:proofErr w:type="gramStart"/>
      <w:r>
        <w:t>experience</w:t>
      </w:r>
      <w:proofErr w:type="gramEnd"/>
      <w:r>
        <w:t xml:space="preserve"> and aspirations of the successful candidate.  You will, of course, liaise </w:t>
      </w:r>
      <w:r>
        <w:t>closely with other staff, teaching other subjects within the year group and form close working practices with the rest of the Team within the school. This opportunity would be ideally suited to a candidate with some experience and looking to develop leader</w:t>
      </w:r>
      <w:r>
        <w:t xml:space="preserve">ship of a curriculum area in the future. </w:t>
      </w:r>
    </w:p>
    <w:p w14:paraId="3CB284CF" w14:textId="77777777" w:rsidR="00542531" w:rsidRDefault="00542531"/>
    <w:p w14:paraId="279DC554" w14:textId="77777777" w:rsidR="00542531" w:rsidRDefault="00EA4619">
      <w:r>
        <w:t>Please contact the school if you would like to visit.</w:t>
      </w:r>
    </w:p>
    <w:p w14:paraId="6AA7EFF8" w14:textId="77777777" w:rsidR="00542531" w:rsidRDefault="00542531"/>
    <w:p w14:paraId="47ADEFBC" w14:textId="77777777" w:rsidR="00542531" w:rsidRDefault="00EA4619">
      <w:pPr>
        <w:rPr>
          <w:color w:val="202124"/>
          <w:sz w:val="21"/>
          <w:szCs w:val="21"/>
          <w:highlight w:val="white"/>
        </w:rPr>
      </w:pPr>
      <w:r>
        <w:rPr>
          <w:color w:val="202124"/>
          <w:sz w:val="21"/>
          <w:szCs w:val="21"/>
          <w:highlight w:val="white"/>
        </w:rPr>
        <w:t xml:space="preserve">• Closing date for applications: Friday 31st May 2024 at 12:00pm </w:t>
      </w:r>
    </w:p>
    <w:p w14:paraId="76D2D5B0" w14:textId="77777777" w:rsidR="00542531" w:rsidRDefault="00EA4619">
      <w:pPr>
        <w:rPr>
          <w:color w:val="202124"/>
          <w:sz w:val="21"/>
          <w:szCs w:val="21"/>
          <w:highlight w:val="white"/>
        </w:rPr>
      </w:pPr>
      <w:r>
        <w:rPr>
          <w:color w:val="202124"/>
          <w:sz w:val="21"/>
          <w:szCs w:val="21"/>
          <w:highlight w:val="white"/>
        </w:rPr>
        <w:t xml:space="preserve">• Shortlisting: week commencing 3rd June 2024 </w:t>
      </w:r>
    </w:p>
    <w:p w14:paraId="115CAB57" w14:textId="77777777" w:rsidR="00542531" w:rsidRDefault="00EA4619">
      <w:r>
        <w:rPr>
          <w:color w:val="202124"/>
          <w:sz w:val="21"/>
          <w:szCs w:val="21"/>
          <w:highlight w:val="white"/>
        </w:rPr>
        <w:t>• Interview date: Week commencing 10th June 2</w:t>
      </w:r>
      <w:r>
        <w:rPr>
          <w:color w:val="202124"/>
          <w:sz w:val="21"/>
          <w:szCs w:val="21"/>
          <w:highlight w:val="white"/>
        </w:rPr>
        <w:t xml:space="preserve">024 </w:t>
      </w:r>
    </w:p>
    <w:p w14:paraId="2B25D963" w14:textId="77777777" w:rsidR="00542531" w:rsidRDefault="00542531"/>
    <w:p w14:paraId="661167F4" w14:textId="77777777" w:rsidR="00542531" w:rsidRDefault="00EA4619">
      <w:r>
        <w:t>Please contact the school for further details or an application pack.</w:t>
      </w:r>
    </w:p>
    <w:p w14:paraId="44CDF64C" w14:textId="77777777" w:rsidR="00542531" w:rsidRDefault="00542531"/>
    <w:sectPr w:rsidR="00542531">
      <w:footerReference w:type="even" r:id="rId10"/>
      <w:footerReference w:type="default" r:id="rId11"/>
      <w:footerReference w:type="first" r:id="rId12"/>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1D06" w14:textId="77777777" w:rsidR="00EA4619" w:rsidRDefault="00EA4619" w:rsidP="00EA4619">
      <w:pPr>
        <w:spacing w:line="240" w:lineRule="auto"/>
      </w:pPr>
      <w:r>
        <w:separator/>
      </w:r>
    </w:p>
  </w:endnote>
  <w:endnote w:type="continuationSeparator" w:id="0">
    <w:p w14:paraId="5F84DB2A" w14:textId="77777777" w:rsidR="00EA4619" w:rsidRDefault="00EA4619" w:rsidP="00EA4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621F" w14:textId="453CC859" w:rsidR="00EA4619" w:rsidRDefault="00EA4619">
    <w:pPr>
      <w:pStyle w:val="Footer"/>
    </w:pPr>
    <w:r>
      <w:rPr>
        <w:noProof/>
      </w:rPr>
      <mc:AlternateContent>
        <mc:Choice Requires="wps">
          <w:drawing>
            <wp:anchor distT="0" distB="0" distL="0" distR="0" simplePos="0" relativeHeight="251659264" behindDoc="0" locked="0" layoutInCell="1" allowOverlap="1" wp14:anchorId="47DEC9A3" wp14:editId="777245B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90D20" w14:textId="2BD94909"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EC9A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2D90D20" w14:textId="2BD94909"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169C" w14:textId="7209DB3B" w:rsidR="00EA4619" w:rsidRDefault="00EA4619">
    <w:pPr>
      <w:pStyle w:val="Footer"/>
    </w:pPr>
    <w:r>
      <w:rPr>
        <w:noProof/>
      </w:rPr>
      <mc:AlternateContent>
        <mc:Choice Requires="wps">
          <w:drawing>
            <wp:anchor distT="0" distB="0" distL="0" distR="0" simplePos="0" relativeHeight="251660288" behindDoc="0" locked="0" layoutInCell="1" allowOverlap="1" wp14:anchorId="7F2C6CA0" wp14:editId="1D529F76">
              <wp:simplePos x="539750" y="100774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5EEC4" w14:textId="4295B663"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C6CA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B5EEC4" w14:textId="4295B663"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3B55" w14:textId="7918AE61" w:rsidR="00EA4619" w:rsidRDefault="00EA4619">
    <w:pPr>
      <w:pStyle w:val="Footer"/>
    </w:pPr>
    <w:r>
      <w:rPr>
        <w:noProof/>
      </w:rPr>
      <mc:AlternateContent>
        <mc:Choice Requires="wps">
          <w:drawing>
            <wp:anchor distT="0" distB="0" distL="0" distR="0" simplePos="0" relativeHeight="251658240" behindDoc="0" locked="0" layoutInCell="1" allowOverlap="1" wp14:anchorId="42E6BFF7" wp14:editId="21371B2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54601" w14:textId="095B94F2"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6BFF7"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4054601" w14:textId="095B94F2" w:rsidR="00EA4619" w:rsidRPr="00EA4619" w:rsidRDefault="00EA4619" w:rsidP="00EA4619">
                    <w:pPr>
                      <w:rPr>
                        <w:rFonts w:ascii="Calibri" w:eastAsia="Calibri" w:hAnsi="Calibri" w:cs="Calibri"/>
                        <w:noProof/>
                        <w:color w:val="FF0000"/>
                        <w:sz w:val="20"/>
                        <w:szCs w:val="20"/>
                      </w:rPr>
                    </w:pPr>
                    <w:r w:rsidRPr="00EA4619">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9776" w14:textId="77777777" w:rsidR="00EA4619" w:rsidRDefault="00EA4619" w:rsidP="00EA4619">
      <w:pPr>
        <w:spacing w:line="240" w:lineRule="auto"/>
      </w:pPr>
      <w:r>
        <w:separator/>
      </w:r>
    </w:p>
  </w:footnote>
  <w:footnote w:type="continuationSeparator" w:id="0">
    <w:p w14:paraId="34DB3C33" w14:textId="77777777" w:rsidR="00EA4619" w:rsidRDefault="00EA4619" w:rsidP="00EA46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31"/>
    <w:rsid w:val="00542531"/>
    <w:rsid w:val="00EA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90BC"/>
  <w15:docId w15:val="{620C7BD9-4943-4267-90F8-01EFD8E9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EA4619"/>
    <w:pPr>
      <w:tabs>
        <w:tab w:val="center" w:pos="4513"/>
        <w:tab w:val="right" w:pos="9026"/>
      </w:tabs>
      <w:spacing w:line="240" w:lineRule="auto"/>
    </w:pPr>
  </w:style>
  <w:style w:type="character" w:customStyle="1" w:styleId="FooterChar">
    <w:name w:val="Footer Char"/>
    <w:basedOn w:val="DefaultParagraphFont"/>
    <w:link w:val="Footer"/>
    <w:uiPriority w:val="99"/>
    <w:rsid w:val="00EA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9" ma:contentTypeDescription="Create a new document." ma:contentTypeScope="" ma:versionID="39c22f9cbe5a49a58c8ceec652263cf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f27699a2f5898dde9ac37d8e670f2f6d"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Props1.xml><?xml version="1.0" encoding="utf-8"?>
<ds:datastoreItem xmlns:ds="http://schemas.openxmlformats.org/officeDocument/2006/customXml" ds:itemID="{147D2B3B-D83D-4A10-8FE3-0D84EFEB0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31401-0128-4999-B9AB-A6C48B3B9941}">
  <ds:schemaRefs>
    <ds:schemaRef ds:uri="http://schemas.microsoft.com/sharepoint/v3/contenttype/forms"/>
  </ds:schemaRefs>
</ds:datastoreItem>
</file>

<file path=customXml/itemProps3.xml><?xml version="1.0" encoding="utf-8"?>
<ds:datastoreItem xmlns:ds="http://schemas.openxmlformats.org/officeDocument/2006/customXml" ds:itemID="{9BAC0070-D74D-4D21-B5EE-A764F1597807}">
  <ds:schemaRefs>
    <ds:schemaRef ds:uri="http://schemas.microsoft.com/office/2006/documentManagement/types"/>
    <ds:schemaRef ds:uri="http://schemas.microsoft.com/office/2006/metadata/properties"/>
    <ds:schemaRef ds:uri="3887aba1-6589-4f35-9701-cb52ec18128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e071a588-650c-4e09-b937-883d3ca8d7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4</DocSecurity>
  <Lines>16</Lines>
  <Paragraphs>4</Paragraphs>
  <ScaleCrop>false</ScaleCrop>
  <Company>North Yorkshire Council</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Dixon</dc:creator>
  <cp:lastModifiedBy>Chloe Dixon</cp:lastModifiedBy>
  <cp:revision>2</cp:revision>
  <dcterms:created xsi:type="dcterms:W3CDTF">2024-05-10T08:37:00Z</dcterms:created>
  <dcterms:modified xsi:type="dcterms:W3CDTF">2024-05-10T08:37:00Z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2024-05-10T08:37:43Z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24ad4d93-af81-41b8-8c49-1442bbbd81c2</vt:lpwstr>
  </property>
  <property fmtid="{D5CDD505-2E9C-101B-9397-08002B2CF9AE}" pid="12" name="MSIP_Label_3ecdfc32-7be5-4b17-9f97-00453388bdd7_ContentBits">
    <vt:lpwstr>2</vt:lpwstr>
  </property>
</Properties>
</file>