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3645F14B" w:rsidR="00D4711D" w:rsidRPr="00A06266" w:rsidRDefault="00D10D37" w:rsidP="001F7858">
            <w:r>
              <w:t>Leadership Support Officer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2EE53F05" w:rsidR="00D4711D" w:rsidRPr="00A06266" w:rsidRDefault="00D10D37" w:rsidP="001F7858">
            <w:r>
              <w:t>E</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6EA70DC3" w:rsidR="0070480A" w:rsidRPr="00A06266" w:rsidRDefault="00D10D37" w:rsidP="001F7858">
            <w:r>
              <w:t>Business Support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2313EA68" w:rsidR="0070480A" w:rsidRPr="00A06266" w:rsidRDefault="006E5D23"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D10D37">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40A871E5" w:rsidR="0070480A" w:rsidRPr="00A06266" w:rsidRDefault="00D10D37" w:rsidP="001F7858">
            <w:r>
              <w:t>Central Services</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52D2C354" w:rsidR="0070480A" w:rsidRPr="00A06266" w:rsidRDefault="00D10D37" w:rsidP="001F7858">
            <w:r>
              <w:t>Business Support</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57422D0D" w:rsidR="00FF6D2A" w:rsidRPr="00A06266" w:rsidRDefault="00D10D37" w:rsidP="00FF6D2A">
                <w:r>
                  <w:rPr>
                    <w:rFonts w:eastAsia="Times New Roman"/>
                    <w:b/>
                    <w:lang w:eastAsia="en-GB"/>
                  </w:rPr>
                  <w:t xml:space="preserve">C&amp;A - Customer &amp; Administration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0C949C25" w:rsidR="00FF6D2A" w:rsidRPr="00A06266" w:rsidRDefault="00D10D37" w:rsidP="00FF6D2A">
            <w:r>
              <w:t>May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CB17D9"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71938AB" w14:textId="77777777" w:rsidR="00517817" w:rsidRPr="00CB17D9" w:rsidRDefault="00517817" w:rsidP="00CB17D9">
            <w:pPr>
              <w:pStyle w:val="ListParagraph"/>
              <w:numPr>
                <w:ilvl w:val="0"/>
                <w:numId w:val="20"/>
              </w:numPr>
              <w:spacing w:after="0" w:line="240" w:lineRule="auto"/>
              <w:rPr>
                <w:rFonts w:ascii="Arial" w:hAnsi="Arial" w:cs="Arial"/>
                <w:b w:val="0"/>
                <w:bCs w:val="0"/>
                <w:sz w:val="20"/>
                <w:szCs w:val="20"/>
              </w:rPr>
            </w:pPr>
            <w:r w:rsidRPr="00CB17D9">
              <w:rPr>
                <w:rFonts w:ascii="Arial" w:hAnsi="Arial" w:cs="Arial"/>
                <w:b w:val="0"/>
                <w:bCs w:val="0"/>
                <w:sz w:val="20"/>
                <w:szCs w:val="20"/>
              </w:rPr>
              <w:t xml:space="preserve">The post holder is required to work with colleagues and elected members at a senior level within the organisation and with external customers and partners.  </w:t>
            </w:r>
          </w:p>
          <w:p w14:paraId="6D9FA394" w14:textId="77777777" w:rsidR="00517817" w:rsidRPr="00CB17D9" w:rsidRDefault="00517817" w:rsidP="00CB17D9">
            <w:pPr>
              <w:pStyle w:val="ListParagraph"/>
              <w:numPr>
                <w:ilvl w:val="0"/>
                <w:numId w:val="20"/>
              </w:numPr>
              <w:spacing w:after="0" w:line="240" w:lineRule="auto"/>
              <w:rPr>
                <w:rFonts w:ascii="Arial" w:hAnsi="Arial" w:cs="Arial"/>
                <w:b w:val="0"/>
                <w:bCs w:val="0"/>
                <w:sz w:val="20"/>
                <w:szCs w:val="20"/>
              </w:rPr>
            </w:pPr>
            <w:r w:rsidRPr="00CB17D9">
              <w:rPr>
                <w:rFonts w:ascii="Arial" w:hAnsi="Arial" w:cs="Arial"/>
                <w:b w:val="0"/>
                <w:bCs w:val="0"/>
                <w:sz w:val="20"/>
                <w:szCs w:val="20"/>
              </w:rPr>
              <w:t xml:space="preserve">The nature of the work requires a flexible approach, an awareness of civic and political protocols and a high level of confidentiality at all times.  </w:t>
            </w:r>
          </w:p>
          <w:p w14:paraId="20534C18" w14:textId="77777777" w:rsidR="00517817" w:rsidRPr="00CB17D9" w:rsidRDefault="00517817" w:rsidP="00CB17D9">
            <w:pPr>
              <w:pStyle w:val="ListParagraph"/>
              <w:numPr>
                <w:ilvl w:val="0"/>
                <w:numId w:val="20"/>
              </w:numPr>
              <w:spacing w:after="0" w:line="240" w:lineRule="auto"/>
              <w:rPr>
                <w:rFonts w:ascii="Arial" w:hAnsi="Arial" w:cs="Arial"/>
                <w:b w:val="0"/>
                <w:bCs w:val="0"/>
                <w:sz w:val="20"/>
                <w:szCs w:val="20"/>
              </w:rPr>
            </w:pPr>
            <w:r w:rsidRPr="00CB17D9">
              <w:rPr>
                <w:rFonts w:ascii="Arial" w:hAnsi="Arial" w:cs="Arial"/>
                <w:b w:val="0"/>
                <w:bCs w:val="0"/>
                <w:sz w:val="20"/>
                <w:szCs w:val="20"/>
              </w:rPr>
              <w:t xml:space="preserve">The post-holders will deal with complaints and enquiries from members of the public, service users and colleagues and will need to deal with these in accordance with corporate procedures and ensuring accurate records are maintained.  </w:t>
            </w:r>
          </w:p>
          <w:p w14:paraId="369AFAC7" w14:textId="21B0123F" w:rsidR="00517817" w:rsidRPr="00CB17D9" w:rsidRDefault="00517817" w:rsidP="00CB17D9">
            <w:pPr>
              <w:pStyle w:val="ListParagraph"/>
              <w:numPr>
                <w:ilvl w:val="0"/>
                <w:numId w:val="20"/>
              </w:numPr>
              <w:spacing w:after="0" w:line="240" w:lineRule="auto"/>
              <w:rPr>
                <w:rFonts w:ascii="Arial" w:hAnsi="Arial" w:cs="Arial"/>
                <w:b w:val="0"/>
                <w:bCs w:val="0"/>
                <w:sz w:val="20"/>
                <w:szCs w:val="20"/>
              </w:rPr>
            </w:pPr>
            <w:r w:rsidRPr="00CB17D9">
              <w:rPr>
                <w:rFonts w:ascii="Arial" w:hAnsi="Arial" w:cs="Arial"/>
                <w:b w:val="0"/>
                <w:bCs w:val="0"/>
                <w:sz w:val="20"/>
                <w:szCs w:val="20"/>
              </w:rPr>
              <w:t xml:space="preserve">The post holder will work within a Leadership Support Team. Whilst post-holders will be nominated as a key contact for a senior officer, they will be expected to have the skills, ability and confidence to cover each other’s tasks.  </w:t>
            </w:r>
          </w:p>
          <w:p w14:paraId="642230F5" w14:textId="099F997D" w:rsidR="00FF6D2A" w:rsidRPr="00CB17D9" w:rsidRDefault="00517817" w:rsidP="00CB17D9">
            <w:pPr>
              <w:pStyle w:val="ListParagraph"/>
              <w:numPr>
                <w:ilvl w:val="0"/>
                <w:numId w:val="20"/>
              </w:numPr>
              <w:spacing w:after="0" w:line="240" w:lineRule="auto"/>
              <w:rPr>
                <w:rFonts w:ascii="Arial" w:hAnsi="Arial" w:cs="Arial"/>
                <w:b w:val="0"/>
                <w:bCs w:val="0"/>
                <w:sz w:val="20"/>
                <w:szCs w:val="20"/>
              </w:rPr>
            </w:pPr>
            <w:r w:rsidRPr="00CB17D9">
              <w:rPr>
                <w:rFonts w:ascii="Arial" w:hAnsi="Arial" w:cs="Arial"/>
                <w:b w:val="0"/>
                <w:bCs w:val="0"/>
                <w:sz w:val="20"/>
                <w:szCs w:val="20"/>
              </w:rPr>
              <w:t>This role involves spoken communications, so a confident use of English language is required.</w:t>
            </w:r>
          </w:p>
        </w:tc>
      </w:tr>
    </w:tbl>
    <w:p w14:paraId="08373DB5" w14:textId="77777777" w:rsidR="00A64037" w:rsidRPr="00CB17D9" w:rsidRDefault="00A64037" w:rsidP="004A1109">
      <w:pPr>
        <w:rPr>
          <w:rFonts w:cs="Arial"/>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55EAF1BB" w:rsidR="0070480A" w:rsidRPr="00517817" w:rsidRDefault="00517817" w:rsidP="0070480A">
                  <w:pPr>
                    <w:rPr>
                      <w:b/>
                      <w:bCs/>
                      <w:sz w:val="22"/>
                    </w:rPr>
                  </w:pPr>
                  <w:r w:rsidRPr="00517817">
                    <w:rPr>
                      <w:b/>
                      <w:bCs/>
                      <w:color w:val="FFFFFF" w:themeColor="background1"/>
                      <w:sz w:val="22"/>
                    </w:rPr>
                    <w:t xml:space="preserve">The core focus of this post is to provide the efficient delivery of comprehensive administrative/secretarial </w:t>
                  </w:r>
                  <w:r w:rsidR="005F51A1" w:rsidRPr="00517817">
                    <w:rPr>
                      <w:b/>
                      <w:bCs/>
                      <w:color w:val="FFFFFF" w:themeColor="background1"/>
                      <w:sz w:val="22"/>
                    </w:rPr>
                    <w:t>support to</w:t>
                  </w:r>
                  <w:r w:rsidRPr="00517817">
                    <w:rPr>
                      <w:b/>
                      <w:bCs/>
                      <w:color w:val="FFFFFF" w:themeColor="background1"/>
                      <w:sz w:val="22"/>
                    </w:rPr>
                    <w:t xml:space="preserve"> specified Assistant Directors or Heads of Service ensuring confidentiality at all times</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8D3E5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bottom w:val="single" w:sz="4" w:space="0" w:color="538135" w:themeColor="accent6" w:themeShade="BF"/>
            </w:tcBorders>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tcBorders>
              <w:bottom w:val="single" w:sz="4" w:space="0" w:color="538135" w:themeColor="accent6" w:themeShade="BF"/>
            </w:tcBorders>
            <w:shd w:val="clear" w:color="auto" w:fill="auto"/>
          </w:tcPr>
          <w:p w14:paraId="5FD64C38" w14:textId="77777777" w:rsidR="00517817" w:rsidRPr="00357309" w:rsidRDefault="00517817" w:rsidP="005F51A1">
            <w:pPr>
              <w:numPr>
                <w:ilvl w:val="0"/>
                <w:numId w:val="1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357309">
              <w:rPr>
                <w:rFonts w:cs="Arial"/>
                <w:b w:val="0"/>
                <w:bCs w:val="0"/>
                <w:color w:val="000000" w:themeColor="text1"/>
                <w:sz w:val="20"/>
              </w:rPr>
              <w:t xml:space="preserve">To maintain correspondence records including </w:t>
            </w:r>
            <w:proofErr w:type="spellStart"/>
            <w:r w:rsidRPr="00357309">
              <w:rPr>
                <w:rFonts w:cs="Arial"/>
                <w:b w:val="0"/>
                <w:bCs w:val="0"/>
                <w:color w:val="000000" w:themeColor="text1"/>
                <w:sz w:val="20"/>
              </w:rPr>
              <w:t>iCasework</w:t>
            </w:r>
            <w:proofErr w:type="spellEnd"/>
            <w:r w:rsidRPr="00357309">
              <w:rPr>
                <w:rFonts w:cs="Arial"/>
                <w:b w:val="0"/>
                <w:bCs w:val="0"/>
                <w:color w:val="000000" w:themeColor="text1"/>
                <w:sz w:val="20"/>
              </w:rPr>
              <w:t xml:space="preserve"> in relation to issues raised by Elected Members and members of the public, co-ordinating and preparing responses which meet County Council customer service standards and timescales.</w:t>
            </w:r>
          </w:p>
          <w:p w14:paraId="3B36DE01" w14:textId="77777777" w:rsidR="00517817" w:rsidRPr="00357309" w:rsidRDefault="00517817" w:rsidP="005F51A1">
            <w:pPr>
              <w:numPr>
                <w:ilvl w:val="0"/>
                <w:numId w:val="1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357309">
              <w:rPr>
                <w:rFonts w:cs="Arial"/>
                <w:b w:val="0"/>
                <w:bCs w:val="0"/>
                <w:color w:val="000000" w:themeColor="text1"/>
                <w:sz w:val="20"/>
              </w:rPr>
              <w:t>To manage diaries and arrange meetings with both internal and external agencies, events, travel and accommodation as necessary.</w:t>
            </w:r>
          </w:p>
          <w:p w14:paraId="42EFA827" w14:textId="77777777" w:rsidR="00517817" w:rsidRPr="00357309" w:rsidRDefault="00517817" w:rsidP="005F51A1">
            <w:pPr>
              <w:numPr>
                <w:ilvl w:val="0"/>
                <w:numId w:val="1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357309">
              <w:rPr>
                <w:rFonts w:cs="Arial"/>
                <w:b w:val="0"/>
                <w:bCs w:val="0"/>
                <w:color w:val="000000" w:themeColor="text1"/>
                <w:sz w:val="20"/>
              </w:rPr>
              <w:t>To prepare and collate meeting papers and agendas as appropriate, and attend meetings when requested, taking minutes and dealing with follow up work as appropriate.</w:t>
            </w:r>
          </w:p>
          <w:p w14:paraId="7F12A732" w14:textId="77777777" w:rsidR="00517817" w:rsidRPr="00357309" w:rsidRDefault="00517817" w:rsidP="005F51A1">
            <w:pPr>
              <w:numPr>
                <w:ilvl w:val="0"/>
                <w:numId w:val="1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357309">
              <w:rPr>
                <w:rFonts w:cs="Arial"/>
                <w:b w:val="0"/>
                <w:bCs w:val="0"/>
                <w:color w:val="000000" w:themeColor="text1"/>
                <w:sz w:val="20"/>
              </w:rPr>
              <w:t>To develop, implement and maintain effective key service registers, databases and filing systems, including bring forward systems, working with information which may be of a sensitive or confidential nature.</w:t>
            </w:r>
          </w:p>
          <w:p w14:paraId="09A530DD" w14:textId="77777777" w:rsidR="00517817" w:rsidRPr="00357309" w:rsidRDefault="00517817" w:rsidP="005F51A1">
            <w:pPr>
              <w:numPr>
                <w:ilvl w:val="0"/>
                <w:numId w:val="1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357309">
              <w:rPr>
                <w:rFonts w:cs="Arial"/>
                <w:b w:val="0"/>
                <w:bCs w:val="0"/>
                <w:color w:val="000000" w:themeColor="text1"/>
                <w:sz w:val="20"/>
              </w:rPr>
              <w:t>To support the Assistant Director in his/her role on corporate committees, working groups and outside organisations including national bodies, including support for events relating to individual service areas.</w:t>
            </w:r>
          </w:p>
          <w:p w14:paraId="21503FF7" w14:textId="77777777" w:rsidR="00517817" w:rsidRPr="00357309" w:rsidRDefault="00517817" w:rsidP="005F51A1">
            <w:pPr>
              <w:numPr>
                <w:ilvl w:val="0"/>
                <w:numId w:val="1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357309">
              <w:rPr>
                <w:rFonts w:cs="Arial"/>
                <w:b w:val="0"/>
                <w:bCs w:val="0"/>
                <w:color w:val="000000" w:themeColor="text1"/>
                <w:sz w:val="20"/>
              </w:rPr>
              <w:t>To provide cover for other Leadership Support Officers and to work collaboratively with colleagues to provide seamless support.</w:t>
            </w:r>
          </w:p>
          <w:p w14:paraId="1EB2AA9E" w14:textId="057BE820" w:rsidR="00517817" w:rsidRPr="00357309" w:rsidRDefault="00517817" w:rsidP="005F51A1">
            <w:pPr>
              <w:numPr>
                <w:ilvl w:val="0"/>
                <w:numId w:val="16"/>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357309">
              <w:rPr>
                <w:rFonts w:cs="Arial"/>
                <w:b w:val="0"/>
                <w:bCs w:val="0"/>
                <w:color w:val="000000" w:themeColor="text1"/>
                <w:sz w:val="20"/>
              </w:rPr>
              <w:t xml:space="preserve">To assess requests and queries and correspondence, including confidential material, arriving in the office by email, paper, </w:t>
            </w:r>
            <w:r w:rsidR="005F51A1" w:rsidRPr="00357309">
              <w:rPr>
                <w:rFonts w:cs="Arial"/>
                <w:b w:val="0"/>
                <w:bCs w:val="0"/>
                <w:color w:val="000000" w:themeColor="text1"/>
                <w:sz w:val="20"/>
              </w:rPr>
              <w:t>telephone,</w:t>
            </w:r>
            <w:r w:rsidRPr="00357309">
              <w:rPr>
                <w:rFonts w:cs="Arial"/>
                <w:b w:val="0"/>
                <w:bCs w:val="0"/>
                <w:color w:val="000000" w:themeColor="text1"/>
                <w:sz w:val="20"/>
              </w:rPr>
              <w:t xml:space="preserve"> or face to face. To then prioritise, respond, including preparing routine responses if appropriate or redirect them.</w:t>
            </w:r>
          </w:p>
          <w:p w14:paraId="4748389A" w14:textId="77777777" w:rsidR="00517817" w:rsidRPr="00357309" w:rsidRDefault="00517817" w:rsidP="005F51A1">
            <w:pPr>
              <w:numPr>
                <w:ilvl w:val="0"/>
                <w:numId w:val="16"/>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357309">
              <w:rPr>
                <w:rFonts w:cs="Arial"/>
                <w:b w:val="0"/>
                <w:bCs w:val="0"/>
                <w:color w:val="000000" w:themeColor="text1"/>
                <w:sz w:val="20"/>
              </w:rPr>
              <w:t xml:space="preserve">To receive and deal appropriately with Members, Officers of the Council and external visitors and to respond appropriately and sensitively to enquiries from the public, </w:t>
            </w:r>
            <w:r w:rsidRPr="00357309">
              <w:rPr>
                <w:rFonts w:cs="Arial"/>
                <w:b w:val="0"/>
                <w:bCs w:val="0"/>
                <w:color w:val="000000" w:themeColor="text1"/>
                <w:sz w:val="20"/>
              </w:rPr>
              <w:lastRenderedPageBreak/>
              <w:t>internal and external officers and other callers and refer on to relevant colleagues as appropriate.</w:t>
            </w:r>
          </w:p>
          <w:p w14:paraId="38B0578B" w14:textId="77777777" w:rsidR="00517817" w:rsidRPr="00357309" w:rsidRDefault="00517817" w:rsidP="005F51A1">
            <w:pPr>
              <w:numPr>
                <w:ilvl w:val="0"/>
                <w:numId w:val="16"/>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rPr>
            </w:pPr>
            <w:r w:rsidRPr="00357309">
              <w:rPr>
                <w:rFonts w:cs="Arial"/>
                <w:b w:val="0"/>
                <w:bCs w:val="0"/>
                <w:color w:val="000000" w:themeColor="text1"/>
                <w:sz w:val="20"/>
              </w:rPr>
              <w:t>Support the Assistant Director in preparing material relating to FOIs tracking progress as required.</w:t>
            </w:r>
          </w:p>
          <w:p w14:paraId="5F36C98D" w14:textId="77777777" w:rsidR="005F51A1" w:rsidRPr="005F51A1" w:rsidRDefault="00517817" w:rsidP="005F51A1">
            <w:pPr>
              <w:numPr>
                <w:ilvl w:val="0"/>
                <w:numId w:val="16"/>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4"/>
                <w:szCs w:val="24"/>
              </w:rPr>
            </w:pPr>
            <w:r w:rsidRPr="00357309">
              <w:rPr>
                <w:rFonts w:cs="Arial"/>
                <w:b w:val="0"/>
                <w:bCs w:val="0"/>
                <w:color w:val="000000" w:themeColor="text1"/>
                <w:sz w:val="20"/>
              </w:rPr>
              <w:t>To collate information from a variety of sources and brief the Assistant Director on emerging issues and produce presentations/communications as required.</w:t>
            </w:r>
          </w:p>
          <w:p w14:paraId="3C3CA16C" w14:textId="27A0CF20" w:rsidR="00D06747" w:rsidRPr="00357309" w:rsidRDefault="00517817" w:rsidP="005F51A1">
            <w:pPr>
              <w:numPr>
                <w:ilvl w:val="0"/>
                <w:numId w:val="16"/>
              </w:num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4"/>
                <w:szCs w:val="24"/>
              </w:rPr>
            </w:pPr>
            <w:r w:rsidRPr="00357309">
              <w:rPr>
                <w:rFonts w:cs="Arial"/>
                <w:b w:val="0"/>
                <w:bCs w:val="0"/>
                <w:color w:val="000000" w:themeColor="text1"/>
                <w:sz w:val="20"/>
              </w:rPr>
              <w:t>To prepare and check reports as directed to ensure they are of the required standard and submitted within set timescales.</w:t>
            </w:r>
          </w:p>
        </w:tc>
      </w:tr>
      <w:tr w:rsidR="00D4711D" w:rsidRPr="0070480A" w14:paraId="56B62BC5" w14:textId="77777777" w:rsidTr="008D3E5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left w:val="single" w:sz="4" w:space="0" w:color="538135" w:themeColor="accent6" w:themeShade="BF"/>
              <w:bottom w:val="single" w:sz="4" w:space="0" w:color="538135" w:themeColor="accent6" w:themeShade="BF"/>
            </w:tcBorders>
          </w:tcPr>
          <w:p w14:paraId="348BA7E1" w14:textId="77777777" w:rsidR="0070480A" w:rsidRPr="00A06266" w:rsidRDefault="0070480A" w:rsidP="001F7858">
            <w:pPr>
              <w:rPr>
                <w:rFonts w:cs="Arial"/>
                <w:sz w:val="24"/>
                <w:szCs w:val="24"/>
              </w:rPr>
            </w:pPr>
            <w:r>
              <w:rPr>
                <w:rFonts w:cs="Arial"/>
                <w:sz w:val="24"/>
                <w:szCs w:val="24"/>
              </w:rPr>
              <w:lastRenderedPageBreak/>
              <w:t>Communications:</w:t>
            </w:r>
          </w:p>
        </w:tc>
        <w:tc>
          <w:tcPr>
            <w:tcW w:w="8112" w:type="dxa"/>
            <w:tcBorders>
              <w:top w:val="single" w:sz="4" w:space="0" w:color="538135" w:themeColor="accent6" w:themeShade="BF"/>
              <w:bottom w:val="single" w:sz="4" w:space="0" w:color="538135" w:themeColor="accent6" w:themeShade="BF"/>
              <w:right w:val="single" w:sz="4" w:space="0" w:color="538135" w:themeColor="accent6" w:themeShade="BF"/>
            </w:tcBorders>
          </w:tcPr>
          <w:p w14:paraId="1E3E1174" w14:textId="77777777" w:rsidR="005F51A1" w:rsidRPr="005F51A1" w:rsidRDefault="00357309" w:rsidP="005F51A1">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B64527">
              <w:rPr>
                <w:rFonts w:cs="Arial"/>
                <w:sz w:val="20"/>
              </w:rPr>
              <w:t xml:space="preserve">To support effective communications with officers, Members and external </w:t>
            </w:r>
            <w:r>
              <w:rPr>
                <w:rFonts w:cs="Arial"/>
                <w:sz w:val="20"/>
              </w:rPr>
              <w:t>partners.</w:t>
            </w:r>
          </w:p>
          <w:p w14:paraId="6CB429D8" w14:textId="3F7C4A60" w:rsidR="00D4711D" w:rsidRPr="0070480A" w:rsidRDefault="00357309" w:rsidP="005F51A1">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1470FB">
              <w:rPr>
                <w:rFonts w:cs="Arial"/>
                <w:sz w:val="20"/>
              </w:rPr>
              <w:t>To</w:t>
            </w:r>
            <w:r>
              <w:rPr>
                <w:rFonts w:cs="Arial"/>
                <w:sz w:val="20"/>
              </w:rPr>
              <w:t xml:space="preserve"> participate in the induction, training and</w:t>
            </w:r>
            <w:r w:rsidRPr="001470FB">
              <w:rPr>
                <w:rFonts w:cs="Arial"/>
                <w:sz w:val="20"/>
              </w:rPr>
              <w:t xml:space="preserve"> development others within the team</w:t>
            </w:r>
            <w:r>
              <w:rPr>
                <w:rFonts w:cs="Arial"/>
                <w:sz w:val="20"/>
              </w:rPr>
              <w:t>.</w:t>
            </w:r>
          </w:p>
        </w:tc>
      </w:tr>
      <w:tr w:rsidR="00D4711D" w:rsidRPr="0070480A" w14:paraId="2746FD47" w14:textId="77777777" w:rsidTr="008D3E59">
        <w:trPr>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538135" w:themeColor="accent6" w:themeShade="BF"/>
            </w:tcBorders>
          </w:tcPr>
          <w:p w14:paraId="25B9F86A" w14:textId="77777777" w:rsidR="00D4711D" w:rsidRPr="00A06266" w:rsidRDefault="0070480A" w:rsidP="001F7858">
            <w:pPr>
              <w:rPr>
                <w:rFonts w:cs="Arial"/>
                <w:sz w:val="24"/>
                <w:szCs w:val="24"/>
              </w:rPr>
            </w:pPr>
            <w:r>
              <w:rPr>
                <w:rFonts w:cs="Arial"/>
                <w:sz w:val="24"/>
                <w:szCs w:val="24"/>
              </w:rPr>
              <w:t>Systems and information:</w:t>
            </w:r>
          </w:p>
        </w:tc>
        <w:tc>
          <w:tcPr>
            <w:tcW w:w="8112" w:type="dxa"/>
            <w:tcBorders>
              <w:top w:val="single" w:sz="4" w:space="0" w:color="538135" w:themeColor="accent6" w:themeShade="BF"/>
            </w:tcBorders>
          </w:tcPr>
          <w:p w14:paraId="2D8E72B5" w14:textId="0CA8C534" w:rsidR="005F51A1" w:rsidRPr="005F51A1" w:rsidRDefault="00357309" w:rsidP="005F51A1">
            <w:pPr>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4"/>
                <w:szCs w:val="24"/>
              </w:rPr>
            </w:pPr>
            <w:r w:rsidRPr="00B64527">
              <w:rPr>
                <w:rFonts w:cs="Arial"/>
                <w:sz w:val="20"/>
              </w:rPr>
              <w:t xml:space="preserve">To use a wide variety of ICT packages to input data, and produce complex and/or sensitive documents, presentations, </w:t>
            </w:r>
            <w:r w:rsidR="005F51A1" w:rsidRPr="00B64527">
              <w:rPr>
                <w:rFonts w:cs="Arial"/>
                <w:sz w:val="20"/>
              </w:rPr>
              <w:t>diagrams,</w:t>
            </w:r>
            <w:r w:rsidRPr="00B64527">
              <w:rPr>
                <w:rFonts w:cs="Arial"/>
                <w:sz w:val="20"/>
              </w:rPr>
              <w:t xml:space="preserve"> and other publications in an accurate and timely fashion. </w:t>
            </w:r>
          </w:p>
          <w:p w14:paraId="6A7BB7CC" w14:textId="5E02D411" w:rsidR="00D4711D" w:rsidRPr="0070480A" w:rsidRDefault="00357309" w:rsidP="005F51A1">
            <w:pPr>
              <w:numPr>
                <w:ilvl w:val="0"/>
                <w:numId w:val="1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4"/>
                <w:szCs w:val="24"/>
              </w:rPr>
            </w:pPr>
            <w:r w:rsidRPr="00B64527">
              <w:rPr>
                <w:rFonts w:cs="Arial"/>
                <w:sz w:val="20"/>
              </w:rPr>
              <w:t>To act as a first point of contact for the Assistant Director/ dealing with a range of queries on his/her behalf.</w:t>
            </w:r>
          </w:p>
        </w:tc>
      </w:tr>
    </w:tbl>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110BCDBE" w14:textId="77777777" w:rsidR="00CB17D9" w:rsidRDefault="00CB17D9" w:rsidP="005F51A1">
            <w:pPr>
              <w:numPr>
                <w:ilvl w:val="0"/>
                <w:numId w:val="5"/>
              </w:numPr>
              <w:ind w:left="357" w:hanging="357"/>
              <w:rPr>
                <w:rFonts w:cs="Arial"/>
                <w:b w:val="0"/>
                <w:sz w:val="20"/>
                <w:szCs w:val="20"/>
              </w:rPr>
            </w:pPr>
            <w:r>
              <w:rPr>
                <w:rFonts w:cs="Arial"/>
                <w:b w:val="0"/>
                <w:sz w:val="20"/>
                <w:szCs w:val="20"/>
              </w:rPr>
              <w:t>Knowledge of using computer packages for communications and data input</w:t>
            </w:r>
          </w:p>
          <w:p w14:paraId="0CE0A92D" w14:textId="77777777" w:rsidR="00CB17D9" w:rsidRDefault="00CB17D9" w:rsidP="005F51A1">
            <w:pPr>
              <w:numPr>
                <w:ilvl w:val="0"/>
                <w:numId w:val="5"/>
              </w:numPr>
              <w:ind w:left="357" w:hanging="357"/>
              <w:rPr>
                <w:rFonts w:cs="Arial"/>
                <w:b w:val="0"/>
                <w:sz w:val="20"/>
                <w:szCs w:val="20"/>
              </w:rPr>
            </w:pPr>
            <w:r>
              <w:rPr>
                <w:rFonts w:cs="Arial"/>
                <w:b w:val="0"/>
                <w:sz w:val="20"/>
                <w:szCs w:val="20"/>
              </w:rPr>
              <w:t>Sound knowledge of common office practice and procedures</w:t>
            </w:r>
          </w:p>
          <w:p w14:paraId="21C6CAD6" w14:textId="77777777" w:rsidR="00CB17D9" w:rsidRPr="00F366F4" w:rsidRDefault="00CB17D9" w:rsidP="005F51A1">
            <w:pPr>
              <w:numPr>
                <w:ilvl w:val="0"/>
                <w:numId w:val="5"/>
              </w:numPr>
              <w:ind w:left="357" w:hanging="357"/>
              <w:rPr>
                <w:rFonts w:cs="Arial"/>
                <w:b w:val="0"/>
                <w:sz w:val="20"/>
                <w:szCs w:val="20"/>
              </w:rPr>
            </w:pPr>
            <w:r>
              <w:rPr>
                <w:rFonts w:cs="Arial"/>
                <w:b w:val="0"/>
                <w:sz w:val="20"/>
                <w:szCs w:val="20"/>
              </w:rPr>
              <w:t xml:space="preserve">Sound understanding of issues relating to confidentiality and data </w:t>
            </w:r>
            <w:proofErr w:type="gramStart"/>
            <w:r>
              <w:rPr>
                <w:rFonts w:cs="Arial"/>
                <w:b w:val="0"/>
                <w:sz w:val="20"/>
                <w:szCs w:val="20"/>
              </w:rPr>
              <w:t>security</w:t>
            </w:r>
            <w:proofErr w:type="gramEnd"/>
          </w:p>
          <w:p w14:paraId="62604304" w14:textId="77777777" w:rsidR="00CB17D9" w:rsidRPr="0024234D" w:rsidRDefault="00CB17D9" w:rsidP="005F51A1">
            <w:pPr>
              <w:numPr>
                <w:ilvl w:val="0"/>
                <w:numId w:val="5"/>
              </w:numPr>
              <w:ind w:left="357" w:hanging="357"/>
              <w:rPr>
                <w:rFonts w:cs="Arial"/>
                <w:b w:val="0"/>
                <w:sz w:val="20"/>
                <w:szCs w:val="20"/>
              </w:rPr>
            </w:pPr>
            <w:r>
              <w:rPr>
                <w:rFonts w:cs="Arial"/>
                <w:b w:val="0"/>
                <w:sz w:val="20"/>
                <w:szCs w:val="20"/>
              </w:rPr>
              <w:t>Good understanding and commitment to high quality services and customer care</w:t>
            </w:r>
          </w:p>
          <w:p w14:paraId="75CCBB6F" w14:textId="77777777" w:rsidR="00CB17D9" w:rsidRPr="00B64527" w:rsidRDefault="00CB17D9" w:rsidP="005F51A1">
            <w:pPr>
              <w:numPr>
                <w:ilvl w:val="0"/>
                <w:numId w:val="5"/>
              </w:numPr>
              <w:autoSpaceDE w:val="0"/>
              <w:autoSpaceDN w:val="0"/>
              <w:adjustRightInd w:val="0"/>
              <w:ind w:left="357" w:hanging="357"/>
              <w:rPr>
                <w:rFonts w:cs="Arial"/>
                <w:b w:val="0"/>
                <w:sz w:val="20"/>
              </w:rPr>
            </w:pPr>
            <w:r w:rsidRPr="00B64527">
              <w:rPr>
                <w:rFonts w:cs="Arial"/>
                <w:b w:val="0"/>
                <w:sz w:val="20"/>
              </w:rPr>
              <w:t>Significant experience in the use of office software</w:t>
            </w:r>
            <w:r>
              <w:rPr>
                <w:rFonts w:cs="Arial"/>
                <w:b w:val="0"/>
                <w:sz w:val="20"/>
              </w:rPr>
              <w:t>.</w:t>
            </w:r>
          </w:p>
          <w:p w14:paraId="4A3F7BB9" w14:textId="77777777" w:rsidR="00CB17D9" w:rsidRPr="00B64527" w:rsidRDefault="00CB17D9" w:rsidP="005F51A1">
            <w:pPr>
              <w:numPr>
                <w:ilvl w:val="0"/>
                <w:numId w:val="5"/>
              </w:numPr>
              <w:autoSpaceDE w:val="0"/>
              <w:autoSpaceDN w:val="0"/>
              <w:adjustRightInd w:val="0"/>
              <w:ind w:left="357" w:hanging="357"/>
              <w:rPr>
                <w:rFonts w:cs="Arial"/>
                <w:b w:val="0"/>
                <w:sz w:val="20"/>
              </w:rPr>
            </w:pPr>
            <w:r w:rsidRPr="00B64527">
              <w:rPr>
                <w:rFonts w:cs="Arial"/>
                <w:b w:val="0"/>
                <w:sz w:val="20"/>
              </w:rPr>
              <w:t>Strong organisational skills and experience</w:t>
            </w:r>
            <w:r>
              <w:rPr>
                <w:rFonts w:cs="Arial"/>
                <w:b w:val="0"/>
                <w:sz w:val="20"/>
              </w:rPr>
              <w:t>.</w:t>
            </w:r>
          </w:p>
          <w:p w14:paraId="007A3F5A" w14:textId="77777777" w:rsidR="00CB17D9" w:rsidRPr="00B64527" w:rsidRDefault="00CB17D9" w:rsidP="005F51A1">
            <w:pPr>
              <w:numPr>
                <w:ilvl w:val="0"/>
                <w:numId w:val="5"/>
              </w:numPr>
              <w:autoSpaceDE w:val="0"/>
              <w:autoSpaceDN w:val="0"/>
              <w:adjustRightInd w:val="0"/>
              <w:ind w:left="357" w:hanging="357"/>
              <w:rPr>
                <w:rFonts w:cs="Arial"/>
                <w:b w:val="0"/>
                <w:sz w:val="20"/>
              </w:rPr>
            </w:pPr>
            <w:r>
              <w:rPr>
                <w:rFonts w:cs="Arial"/>
                <w:b w:val="0"/>
                <w:sz w:val="20"/>
              </w:rPr>
              <w:t xml:space="preserve">Experience of working in </w:t>
            </w:r>
            <w:r w:rsidRPr="00B64527">
              <w:rPr>
                <w:rFonts w:cs="Arial"/>
                <w:b w:val="0"/>
                <w:sz w:val="20"/>
              </w:rPr>
              <w:t xml:space="preserve">a busy office and providing </w:t>
            </w:r>
            <w:r>
              <w:rPr>
                <w:rFonts w:cs="Arial"/>
                <w:b w:val="0"/>
                <w:sz w:val="20"/>
              </w:rPr>
              <w:t xml:space="preserve">administrative </w:t>
            </w:r>
            <w:r w:rsidRPr="00B64527">
              <w:rPr>
                <w:rFonts w:cs="Arial"/>
                <w:b w:val="0"/>
                <w:sz w:val="20"/>
              </w:rPr>
              <w:t>support</w:t>
            </w:r>
            <w:r>
              <w:rPr>
                <w:rFonts w:cs="Arial"/>
                <w:b w:val="0"/>
                <w:sz w:val="20"/>
              </w:rPr>
              <w:t>.</w:t>
            </w:r>
          </w:p>
          <w:p w14:paraId="6CDD1CAF" w14:textId="77777777" w:rsidR="00CB17D9" w:rsidRPr="00B64527" w:rsidRDefault="00CB17D9" w:rsidP="005F51A1">
            <w:pPr>
              <w:numPr>
                <w:ilvl w:val="0"/>
                <w:numId w:val="5"/>
              </w:numPr>
              <w:autoSpaceDE w:val="0"/>
              <w:autoSpaceDN w:val="0"/>
              <w:adjustRightInd w:val="0"/>
              <w:ind w:left="357" w:hanging="357"/>
              <w:rPr>
                <w:rFonts w:cs="Arial"/>
                <w:b w:val="0"/>
                <w:sz w:val="20"/>
              </w:rPr>
            </w:pPr>
            <w:r w:rsidRPr="00B64527">
              <w:rPr>
                <w:rFonts w:cs="Arial"/>
                <w:b w:val="0"/>
                <w:sz w:val="20"/>
              </w:rPr>
              <w:t>Experience of producing complex reports or information to tight deadlines</w:t>
            </w:r>
            <w:r>
              <w:rPr>
                <w:rFonts w:cs="Arial"/>
                <w:b w:val="0"/>
                <w:sz w:val="20"/>
              </w:rPr>
              <w:t>.</w:t>
            </w:r>
          </w:p>
          <w:p w14:paraId="79A2603B" w14:textId="77777777" w:rsidR="00CB17D9" w:rsidRPr="00B64527" w:rsidRDefault="00CB17D9" w:rsidP="005F51A1">
            <w:pPr>
              <w:numPr>
                <w:ilvl w:val="0"/>
                <w:numId w:val="5"/>
              </w:numPr>
              <w:autoSpaceDE w:val="0"/>
              <w:autoSpaceDN w:val="0"/>
              <w:adjustRightInd w:val="0"/>
              <w:ind w:left="357" w:hanging="357"/>
              <w:rPr>
                <w:rFonts w:cs="Arial"/>
                <w:b w:val="0"/>
                <w:sz w:val="20"/>
              </w:rPr>
            </w:pPr>
            <w:r w:rsidRPr="00B64527">
              <w:rPr>
                <w:rFonts w:cs="Arial"/>
                <w:b w:val="0"/>
                <w:sz w:val="20"/>
              </w:rPr>
              <w:t>Experience of assessing incoming queries and information and correctly prioritising them</w:t>
            </w:r>
            <w:r>
              <w:rPr>
                <w:rFonts w:cs="Arial"/>
                <w:b w:val="0"/>
                <w:sz w:val="20"/>
              </w:rPr>
              <w:t>.</w:t>
            </w:r>
          </w:p>
          <w:p w14:paraId="6552AA26" w14:textId="77777777" w:rsidR="00CB17D9" w:rsidRDefault="00CB17D9" w:rsidP="005F51A1">
            <w:pPr>
              <w:numPr>
                <w:ilvl w:val="0"/>
                <w:numId w:val="5"/>
              </w:numPr>
              <w:ind w:left="357" w:hanging="357"/>
              <w:rPr>
                <w:rFonts w:cs="Arial"/>
                <w:b w:val="0"/>
                <w:sz w:val="20"/>
              </w:rPr>
            </w:pPr>
            <w:r w:rsidRPr="00B64527">
              <w:rPr>
                <w:rFonts w:cs="Arial"/>
                <w:b w:val="0"/>
                <w:sz w:val="20"/>
              </w:rPr>
              <w:t>Experience of providing information (including confidential and sensitive information) and advice across a wide area to the highest standards of customer care.</w:t>
            </w:r>
          </w:p>
          <w:p w14:paraId="2F56513E" w14:textId="77777777" w:rsidR="00CB17D9" w:rsidRPr="00B64527" w:rsidRDefault="00CB17D9" w:rsidP="005F51A1">
            <w:pPr>
              <w:numPr>
                <w:ilvl w:val="0"/>
                <w:numId w:val="5"/>
              </w:numPr>
              <w:ind w:left="357" w:hanging="357"/>
              <w:rPr>
                <w:rFonts w:cs="Arial"/>
                <w:b w:val="0"/>
                <w:sz w:val="20"/>
              </w:rPr>
            </w:pPr>
            <w:r w:rsidRPr="00D900D1">
              <w:rPr>
                <w:rFonts w:cs="Arial"/>
                <w:b w:val="0"/>
                <w:sz w:val="20"/>
              </w:rPr>
              <w:t xml:space="preserve">The ability to converse at ease with customers and provide advice in accurate spoken English is </w:t>
            </w:r>
            <w:r>
              <w:rPr>
                <w:rFonts w:cs="Arial"/>
                <w:b w:val="0"/>
                <w:sz w:val="20"/>
              </w:rPr>
              <w:t xml:space="preserve">only </w:t>
            </w:r>
            <w:r w:rsidRPr="00D900D1">
              <w:rPr>
                <w:rFonts w:cs="Arial"/>
                <w:b w:val="0"/>
                <w:sz w:val="20"/>
              </w:rPr>
              <w:t xml:space="preserve">essential </w:t>
            </w:r>
            <w:r>
              <w:rPr>
                <w:rFonts w:cs="Arial"/>
                <w:b w:val="0"/>
                <w:sz w:val="20"/>
              </w:rPr>
              <w:t xml:space="preserve">for some posts. </w:t>
            </w:r>
          </w:p>
          <w:p w14:paraId="1D777E68" w14:textId="77777777" w:rsidR="00CB17D9" w:rsidRPr="00B64527" w:rsidRDefault="00CB17D9" w:rsidP="005F51A1">
            <w:pPr>
              <w:numPr>
                <w:ilvl w:val="0"/>
                <w:numId w:val="5"/>
              </w:numPr>
              <w:ind w:left="357" w:hanging="357"/>
              <w:rPr>
                <w:rFonts w:cs="Arial"/>
                <w:b w:val="0"/>
                <w:sz w:val="20"/>
              </w:rPr>
            </w:pPr>
            <w:r w:rsidRPr="00B64527">
              <w:rPr>
                <w:rFonts w:cs="Arial"/>
                <w:b w:val="0"/>
                <w:sz w:val="20"/>
              </w:rPr>
              <w:t>Experience of dealing with distressed or angry customers</w:t>
            </w:r>
            <w:r>
              <w:rPr>
                <w:rFonts w:cs="Arial"/>
                <w:b w:val="0"/>
                <w:sz w:val="20"/>
              </w:rPr>
              <w:t>.</w:t>
            </w:r>
          </w:p>
          <w:p w14:paraId="634EAD98" w14:textId="7445FAB3" w:rsidR="003709C0" w:rsidRPr="00A06266" w:rsidRDefault="005F51A1" w:rsidP="005F51A1">
            <w:pPr>
              <w:pStyle w:val="ListParagraph"/>
              <w:numPr>
                <w:ilvl w:val="0"/>
                <w:numId w:val="5"/>
              </w:numPr>
              <w:spacing w:after="0" w:line="240" w:lineRule="auto"/>
              <w:ind w:left="357" w:hanging="357"/>
              <w:rPr>
                <w:rFonts w:ascii="Arial" w:hAnsi="Arial" w:cs="Arial"/>
              </w:rPr>
            </w:pPr>
            <w:r w:rsidRPr="00B64527">
              <w:rPr>
                <w:rFonts w:ascii="Arial" w:hAnsi="Arial" w:cs="Arial"/>
                <w:b w:val="0"/>
                <w:sz w:val="20"/>
              </w:rPr>
              <w:t>Experience of</w:t>
            </w:r>
            <w:r w:rsidR="00CB17D9" w:rsidRPr="00B64527">
              <w:rPr>
                <w:rFonts w:ascii="Arial" w:hAnsi="Arial" w:cs="Arial"/>
                <w:b w:val="0"/>
                <w:sz w:val="20"/>
              </w:rPr>
              <w:t xml:space="preserve"> taking minutes in meetings</w:t>
            </w:r>
            <w:r w:rsidR="00CB17D9">
              <w:rPr>
                <w:rFonts w:ascii="Arial" w:hAnsi="Arial" w:cs="Arial"/>
                <w:b w:val="0"/>
                <w:sz w:val="20"/>
              </w:rPr>
              <w:t>.</w:t>
            </w:r>
          </w:p>
        </w:tc>
        <w:tc>
          <w:tcPr>
            <w:tcW w:w="1420" w:type="pct"/>
            <w:tcBorders>
              <w:top w:val="single" w:sz="8" w:space="0" w:color="866243" w:themeColor="accent3"/>
            </w:tcBorders>
            <w:shd w:val="clear" w:color="auto" w:fill="D5BFAC" w:themeFill="accent3" w:themeFillTint="66"/>
          </w:tcPr>
          <w:p w14:paraId="78D156D6" w14:textId="77777777" w:rsidR="00CB17D9" w:rsidRPr="00E61770" w:rsidRDefault="00CB17D9" w:rsidP="00CB17D9">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E61770">
              <w:rPr>
                <w:rFonts w:cs="Arial"/>
                <w:sz w:val="20"/>
                <w:szCs w:val="20"/>
              </w:rPr>
              <w:t>Knowledge of working to statutory and legislative standards relevant to the position.</w:t>
            </w:r>
          </w:p>
          <w:p w14:paraId="11FD4815" w14:textId="77777777" w:rsidR="00CB17D9" w:rsidRPr="00E61770" w:rsidRDefault="00CB17D9" w:rsidP="00CB17D9">
            <w:pPr>
              <w:numPr>
                <w:ilvl w:val="0"/>
                <w:numId w:val="5"/>
              </w:num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E61770">
              <w:rPr>
                <w:rFonts w:cs="Arial"/>
                <w:sz w:val="20"/>
                <w:szCs w:val="20"/>
              </w:rPr>
              <w:t>Knowledge of business processes and operational issues relevant to the position.</w:t>
            </w:r>
          </w:p>
          <w:p w14:paraId="3CC2F651" w14:textId="77777777" w:rsidR="00CB17D9" w:rsidRPr="00E61770" w:rsidRDefault="00CB17D9" w:rsidP="00CB17D9">
            <w:pPr>
              <w:numPr>
                <w:ilvl w:val="0"/>
                <w:numId w:val="5"/>
              </w:num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E61770">
              <w:rPr>
                <w:rFonts w:cs="Arial"/>
                <w:sz w:val="20"/>
                <w:szCs w:val="20"/>
              </w:rPr>
              <w:t>Knowledge of the fire, health &amp; safety and legionella procedures.</w:t>
            </w:r>
          </w:p>
          <w:p w14:paraId="1D31FAA9" w14:textId="77777777" w:rsidR="005F51A1" w:rsidRDefault="00CB17D9" w:rsidP="004E0C3E">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5F51A1">
              <w:rPr>
                <w:rFonts w:cs="Arial"/>
                <w:sz w:val="20"/>
                <w:szCs w:val="20"/>
              </w:rPr>
              <w:t>Knowledge of relevant NYCC policies and procedures including those relating to safeguarding, data protection and confidentiality.</w:t>
            </w:r>
          </w:p>
          <w:p w14:paraId="426DEC60" w14:textId="77777777" w:rsidR="005F51A1" w:rsidRDefault="00CB17D9" w:rsidP="00CB17D9">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5F51A1">
              <w:rPr>
                <w:rFonts w:cs="Arial"/>
                <w:sz w:val="20"/>
                <w:szCs w:val="20"/>
              </w:rPr>
              <w:t>First Aid qualification.</w:t>
            </w:r>
          </w:p>
          <w:p w14:paraId="2B93D627" w14:textId="6632B59B" w:rsidR="00CB17D9" w:rsidRPr="005F51A1" w:rsidRDefault="00CB17D9" w:rsidP="00CB17D9">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5F51A1">
              <w:rPr>
                <w:rFonts w:cs="Arial"/>
                <w:sz w:val="20"/>
              </w:rPr>
              <w:t>Ability to use and prepare text from shorthand.</w:t>
            </w:r>
          </w:p>
          <w:p w14:paraId="618B61EB" w14:textId="77777777" w:rsidR="00CB17D9" w:rsidRPr="00B64527" w:rsidRDefault="00CB17D9" w:rsidP="00CB17D9">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rPr>
            </w:pPr>
            <w:r w:rsidRPr="00B64527">
              <w:rPr>
                <w:rFonts w:cs="Arial"/>
                <w:sz w:val="20"/>
              </w:rPr>
              <w:t>Local Government or similar experience</w:t>
            </w:r>
            <w:r>
              <w:rPr>
                <w:rFonts w:cs="Arial"/>
                <w:sz w:val="20"/>
              </w:rPr>
              <w:t>.</w:t>
            </w:r>
          </w:p>
          <w:p w14:paraId="23CB7B70" w14:textId="77777777" w:rsidR="005F51A1" w:rsidRPr="005F51A1" w:rsidRDefault="00CB17D9" w:rsidP="005F51A1">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B64527">
              <w:rPr>
                <w:rFonts w:cs="Arial"/>
                <w:sz w:val="20"/>
              </w:rPr>
              <w:t>Experience of providing support to senior managers</w:t>
            </w:r>
            <w:r>
              <w:rPr>
                <w:rFonts w:cs="Arial"/>
                <w:sz w:val="20"/>
              </w:rPr>
              <w:t>.</w:t>
            </w:r>
          </w:p>
          <w:p w14:paraId="5C667C31" w14:textId="5323E9C1" w:rsidR="00CB17D9" w:rsidRPr="00A06266" w:rsidRDefault="00CB17D9" w:rsidP="005F51A1">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B64527">
              <w:rPr>
                <w:rFonts w:cs="Arial"/>
                <w:sz w:val="20"/>
              </w:rPr>
              <w:t>Experience of working with complex reports to set deadlines or information to tight deadlines</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076E9FBB" w14:textId="77777777" w:rsidR="00CB17D9" w:rsidRPr="00B64527" w:rsidRDefault="00CB17D9" w:rsidP="00CB17D9">
            <w:pPr>
              <w:numPr>
                <w:ilvl w:val="0"/>
                <w:numId w:val="5"/>
              </w:numPr>
              <w:spacing w:before="40" w:after="40"/>
              <w:rPr>
                <w:rFonts w:cs="Arial"/>
                <w:b w:val="0"/>
                <w:sz w:val="20"/>
              </w:rPr>
            </w:pPr>
            <w:r w:rsidRPr="00B64527">
              <w:rPr>
                <w:rFonts w:cs="Arial"/>
                <w:b w:val="0"/>
                <w:sz w:val="20"/>
              </w:rPr>
              <w:t>Excellent ICT skills with the ability to use IT applications effectively to support administrative processes.</w:t>
            </w:r>
          </w:p>
          <w:p w14:paraId="39F28F5E" w14:textId="77777777" w:rsidR="00CB17D9" w:rsidRPr="00B64527" w:rsidRDefault="00CB17D9" w:rsidP="00CB17D9">
            <w:pPr>
              <w:numPr>
                <w:ilvl w:val="0"/>
                <w:numId w:val="5"/>
              </w:numPr>
              <w:spacing w:before="40" w:after="40"/>
              <w:rPr>
                <w:rFonts w:cs="Arial"/>
                <w:b w:val="0"/>
                <w:sz w:val="20"/>
              </w:rPr>
            </w:pPr>
            <w:r w:rsidRPr="00B64527">
              <w:rPr>
                <w:rFonts w:cs="Arial"/>
                <w:b w:val="0"/>
                <w:sz w:val="20"/>
              </w:rPr>
              <w:lastRenderedPageBreak/>
              <w:t>Ability to use a keyboard with speed and accuracy.</w:t>
            </w:r>
          </w:p>
          <w:p w14:paraId="2972D919" w14:textId="77777777" w:rsidR="00CB17D9" w:rsidRPr="00B64527" w:rsidRDefault="00CB17D9" w:rsidP="00CB17D9">
            <w:pPr>
              <w:numPr>
                <w:ilvl w:val="0"/>
                <w:numId w:val="5"/>
              </w:numPr>
              <w:spacing w:before="40" w:after="40"/>
              <w:rPr>
                <w:rFonts w:cs="Arial"/>
                <w:b w:val="0"/>
                <w:sz w:val="20"/>
              </w:rPr>
            </w:pPr>
            <w:r w:rsidRPr="00B64527">
              <w:rPr>
                <w:rFonts w:cs="Arial"/>
                <w:b w:val="0"/>
                <w:sz w:val="20"/>
              </w:rPr>
              <w:t>Ability to accurately prepare text from recorded audio instructions and other technologies</w:t>
            </w:r>
            <w:r>
              <w:rPr>
                <w:rFonts w:cs="Arial"/>
                <w:b w:val="0"/>
                <w:sz w:val="20"/>
              </w:rPr>
              <w:t>.</w:t>
            </w:r>
          </w:p>
          <w:p w14:paraId="35FF66A7" w14:textId="77777777" w:rsidR="00CB17D9" w:rsidRPr="00B64527" w:rsidRDefault="00CB17D9" w:rsidP="00CB17D9">
            <w:pPr>
              <w:numPr>
                <w:ilvl w:val="0"/>
                <w:numId w:val="5"/>
              </w:numPr>
              <w:spacing w:before="40" w:after="40"/>
              <w:rPr>
                <w:rFonts w:cs="Arial"/>
                <w:b w:val="0"/>
                <w:sz w:val="20"/>
              </w:rPr>
            </w:pPr>
            <w:r w:rsidRPr="00B64527">
              <w:rPr>
                <w:rFonts w:cs="Arial"/>
                <w:b w:val="0"/>
                <w:sz w:val="20"/>
              </w:rPr>
              <w:t>Ability to produce an accurate record of meeting discussion and actions</w:t>
            </w:r>
            <w:r>
              <w:rPr>
                <w:rFonts w:cs="Arial"/>
                <w:b w:val="0"/>
                <w:sz w:val="20"/>
              </w:rPr>
              <w:t>.</w:t>
            </w:r>
          </w:p>
          <w:p w14:paraId="2211F4F4" w14:textId="77777777" w:rsidR="00CB17D9" w:rsidRPr="00B64527" w:rsidRDefault="00CB17D9" w:rsidP="00CB17D9">
            <w:pPr>
              <w:numPr>
                <w:ilvl w:val="0"/>
                <w:numId w:val="5"/>
              </w:numPr>
              <w:spacing w:before="40" w:after="40"/>
              <w:rPr>
                <w:rFonts w:cs="Arial"/>
                <w:b w:val="0"/>
                <w:sz w:val="20"/>
              </w:rPr>
            </w:pPr>
            <w:r w:rsidRPr="00B64527">
              <w:rPr>
                <w:rFonts w:cs="Arial"/>
                <w:b w:val="0"/>
                <w:sz w:val="20"/>
              </w:rPr>
              <w:t>Excellent organisational skills with the ability to prioritise own workload with a minimum of supervision</w:t>
            </w:r>
            <w:r>
              <w:rPr>
                <w:rFonts w:cs="Arial"/>
                <w:b w:val="0"/>
                <w:sz w:val="20"/>
              </w:rPr>
              <w:t>.</w:t>
            </w:r>
          </w:p>
          <w:p w14:paraId="25EEF7C7" w14:textId="6165DEF9" w:rsidR="00CB17D9" w:rsidRPr="00B64527" w:rsidRDefault="00CB17D9" w:rsidP="00CB17D9">
            <w:pPr>
              <w:numPr>
                <w:ilvl w:val="0"/>
                <w:numId w:val="5"/>
              </w:numPr>
              <w:spacing w:before="40" w:after="40"/>
              <w:rPr>
                <w:rFonts w:cs="Arial"/>
                <w:b w:val="0"/>
                <w:sz w:val="20"/>
              </w:rPr>
            </w:pPr>
            <w:r w:rsidRPr="00B64527">
              <w:rPr>
                <w:rFonts w:cs="Arial"/>
                <w:b w:val="0"/>
                <w:sz w:val="20"/>
              </w:rPr>
              <w:t xml:space="preserve">Ability to communicate effectively in writing, using existing documents, </w:t>
            </w:r>
            <w:r w:rsidR="005F51A1" w:rsidRPr="00B64527">
              <w:rPr>
                <w:rFonts w:cs="Arial"/>
                <w:b w:val="0"/>
                <w:sz w:val="20"/>
              </w:rPr>
              <w:t>formats,</w:t>
            </w:r>
            <w:r w:rsidRPr="00B64527">
              <w:rPr>
                <w:rFonts w:cs="Arial"/>
                <w:b w:val="0"/>
                <w:sz w:val="20"/>
              </w:rPr>
              <w:t xml:space="preserve"> and styles and to complete accurate written records.</w:t>
            </w:r>
          </w:p>
          <w:p w14:paraId="77BBCFDB" w14:textId="09D3145B" w:rsidR="00436712" w:rsidRPr="00A06266" w:rsidRDefault="00CB17D9" w:rsidP="005F51A1">
            <w:pPr>
              <w:numPr>
                <w:ilvl w:val="0"/>
                <w:numId w:val="5"/>
              </w:numPr>
              <w:spacing w:before="40"/>
              <w:rPr>
                <w:rFonts w:cs="Arial"/>
                <w:i/>
              </w:rPr>
            </w:pPr>
            <w:r w:rsidRPr="005F51A1">
              <w:rPr>
                <w:rFonts w:cs="Arial"/>
                <w:b w:val="0"/>
                <w:sz w:val="20"/>
              </w:rPr>
              <w:t>Ability to obtain and present information from a variety of sources.</w:t>
            </w:r>
          </w:p>
        </w:tc>
        <w:tc>
          <w:tcPr>
            <w:tcW w:w="1420" w:type="pct"/>
            <w:shd w:val="clear" w:color="auto" w:fill="D5BFAC" w:themeFill="accent3" w:themeFillTint="66"/>
          </w:tcPr>
          <w:p w14:paraId="7B22000A"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1283CE82" w14:textId="77777777" w:rsidR="00436712" w:rsidRPr="00436712" w:rsidRDefault="00436712" w:rsidP="006140E6">
            <w:pPr>
              <w:pStyle w:val="ListParagraph"/>
              <w:spacing w:after="0" w:line="240" w:lineRule="auto"/>
              <w:ind w:left="360"/>
              <w:rPr>
                <w:rFonts w:cs="Arial"/>
                <w:sz w:val="24"/>
                <w:szCs w:val="24"/>
              </w:rPr>
            </w:pPr>
          </w:p>
          <w:p w14:paraId="193F9299" w14:textId="77777777" w:rsidR="003709C0" w:rsidRDefault="006E5D23" w:rsidP="00A17902">
            <w:pPr>
              <w:ind w:left="360"/>
              <w:rPr>
                <w:rStyle w:val="Hyperlink"/>
                <w:b w:val="0"/>
                <w:bCs w:val="0"/>
              </w:rPr>
            </w:pPr>
            <w:hyperlink r:id="rId11" w:anchor="accordion-content-0-0" w:history="1">
              <w:r w:rsidR="0055395C">
                <w:rPr>
                  <w:rStyle w:val="Hyperlink"/>
                </w:rPr>
                <w:t>link</w:t>
              </w:r>
            </w:hyperlink>
          </w:p>
          <w:p w14:paraId="6596108A" w14:textId="7FF5F186" w:rsidR="006140E6" w:rsidRPr="00A17902" w:rsidRDefault="006140E6" w:rsidP="00A17902">
            <w:pPr>
              <w:ind w:left="360"/>
              <w:rPr>
                <w:rFonts w:cs="Arial"/>
                <w:b w:val="0"/>
                <w:sz w:val="20"/>
                <w:szCs w:val="20"/>
              </w:rPr>
            </w:pPr>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3F202D56" w14:textId="77777777" w:rsidR="00CB17D9" w:rsidRPr="00D8078B" w:rsidRDefault="00CB17D9" w:rsidP="00CB17D9">
            <w:pPr>
              <w:pStyle w:val="ListParagraph"/>
              <w:numPr>
                <w:ilvl w:val="0"/>
                <w:numId w:val="19"/>
              </w:numPr>
              <w:spacing w:after="0" w:line="240" w:lineRule="auto"/>
              <w:rPr>
                <w:rFonts w:ascii="Arial" w:hAnsi="Arial" w:cs="Arial"/>
                <w:b w:val="0"/>
                <w:sz w:val="20"/>
                <w:szCs w:val="20"/>
              </w:rPr>
            </w:pPr>
            <w:r w:rsidRPr="00D8078B">
              <w:rPr>
                <w:rFonts w:ascii="Arial" w:hAnsi="Arial" w:cs="Arial"/>
                <w:b w:val="0"/>
                <w:sz w:val="20"/>
                <w:szCs w:val="20"/>
              </w:rPr>
              <w:t xml:space="preserve">Level 3 qualification in Business Administration or equivalent or willingness to work towards </w:t>
            </w:r>
            <w:proofErr w:type="gramStart"/>
            <w:r w:rsidRPr="00D8078B">
              <w:rPr>
                <w:rFonts w:ascii="Arial" w:hAnsi="Arial" w:cs="Arial"/>
                <w:b w:val="0"/>
                <w:sz w:val="20"/>
                <w:szCs w:val="20"/>
              </w:rPr>
              <w:t>qualification</w:t>
            </w:r>
            <w:proofErr w:type="gramEnd"/>
          </w:p>
          <w:p w14:paraId="0749CF0E" w14:textId="77777777" w:rsidR="005F51A1" w:rsidRPr="005F51A1" w:rsidRDefault="00CB17D9" w:rsidP="005F51A1">
            <w:pPr>
              <w:pStyle w:val="ListParagraph"/>
              <w:numPr>
                <w:ilvl w:val="0"/>
                <w:numId w:val="19"/>
              </w:numPr>
              <w:spacing w:after="0" w:line="240" w:lineRule="auto"/>
              <w:rPr>
                <w:rFonts w:cs="Arial"/>
                <w:b w:val="0"/>
                <w:i/>
                <w:sz w:val="24"/>
                <w:szCs w:val="24"/>
              </w:rPr>
            </w:pPr>
            <w:r w:rsidRPr="00D8078B">
              <w:rPr>
                <w:rFonts w:ascii="Arial" w:hAnsi="Arial" w:cs="Arial"/>
                <w:b w:val="0"/>
                <w:sz w:val="20"/>
                <w:szCs w:val="20"/>
              </w:rPr>
              <w:t>Good literacy and numeracy skills to Level 2 or equivalent</w:t>
            </w:r>
          </w:p>
          <w:p w14:paraId="53777E1A" w14:textId="39F50190" w:rsidR="003709C0" w:rsidRPr="00640DBA" w:rsidRDefault="00CB17D9" w:rsidP="005F51A1">
            <w:pPr>
              <w:pStyle w:val="ListParagraph"/>
              <w:numPr>
                <w:ilvl w:val="0"/>
                <w:numId w:val="19"/>
              </w:numPr>
              <w:spacing w:after="0" w:line="240" w:lineRule="auto"/>
              <w:rPr>
                <w:rFonts w:cs="Arial"/>
                <w:b w:val="0"/>
                <w:i/>
                <w:sz w:val="24"/>
                <w:szCs w:val="24"/>
              </w:rPr>
            </w:pPr>
            <w:r w:rsidRPr="00D8078B">
              <w:rPr>
                <w:rFonts w:ascii="Arial" w:hAnsi="Arial" w:cs="Arial"/>
                <w:b w:val="0"/>
                <w:sz w:val="20"/>
                <w:szCs w:val="20"/>
              </w:rPr>
              <w:t>Commitment to ongoing development</w:t>
            </w:r>
          </w:p>
        </w:tc>
        <w:tc>
          <w:tcPr>
            <w:tcW w:w="1420" w:type="pct"/>
            <w:shd w:val="clear" w:color="auto" w:fill="D5BFAC" w:themeFill="accent3" w:themeFillTint="66"/>
          </w:tcPr>
          <w:p w14:paraId="2A2D8A9B" w14:textId="77777777" w:rsidR="003709C0" w:rsidRPr="00A06266" w:rsidRDefault="003709C0" w:rsidP="00A17902">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3B1AC2D5" w14:textId="77777777" w:rsidR="00CB17D9" w:rsidRPr="00B64527" w:rsidRDefault="00CB17D9" w:rsidP="00CB17D9">
            <w:pPr>
              <w:numPr>
                <w:ilvl w:val="0"/>
                <w:numId w:val="7"/>
              </w:numPr>
              <w:rPr>
                <w:rFonts w:cs="Arial"/>
                <w:b w:val="0"/>
                <w:sz w:val="20"/>
              </w:rPr>
            </w:pPr>
            <w:r w:rsidRPr="00B64527">
              <w:rPr>
                <w:rFonts w:cs="Arial"/>
                <w:b w:val="0"/>
                <w:sz w:val="20"/>
              </w:rPr>
              <w:t>Ability to observe a high degree of confidentiality and integrity</w:t>
            </w:r>
            <w:r>
              <w:rPr>
                <w:rFonts w:cs="Arial"/>
                <w:b w:val="0"/>
                <w:sz w:val="20"/>
              </w:rPr>
              <w:t>.</w:t>
            </w:r>
          </w:p>
          <w:p w14:paraId="6A871C6C" w14:textId="7A0F3F2D" w:rsidR="003709C0" w:rsidRPr="005415D6" w:rsidRDefault="00CB17D9" w:rsidP="00CB17D9">
            <w:pPr>
              <w:numPr>
                <w:ilvl w:val="0"/>
                <w:numId w:val="7"/>
              </w:numPr>
              <w:tabs>
                <w:tab w:val="num" w:pos="432"/>
              </w:tabs>
              <w:rPr>
                <w:rFonts w:cs="Arial"/>
                <w:b w:val="0"/>
                <w:sz w:val="20"/>
                <w:szCs w:val="20"/>
              </w:rPr>
            </w:pPr>
            <w:r w:rsidRPr="00B64527">
              <w:rPr>
                <w:rFonts w:cs="Arial"/>
                <w:b w:val="0"/>
                <w:sz w:val="20"/>
              </w:rPr>
              <w:t xml:space="preserve">Ability to use tact, </w:t>
            </w:r>
            <w:r w:rsidR="005F51A1" w:rsidRPr="00B64527">
              <w:rPr>
                <w:rFonts w:cs="Arial"/>
                <w:b w:val="0"/>
                <w:sz w:val="20"/>
              </w:rPr>
              <w:t>diplomacy,</w:t>
            </w:r>
            <w:r w:rsidRPr="00B64527">
              <w:rPr>
                <w:rFonts w:cs="Arial"/>
                <w:b w:val="0"/>
                <w:sz w:val="20"/>
              </w:rPr>
              <w:t xml:space="preserve"> and discretion</w:t>
            </w:r>
            <w:r>
              <w:rPr>
                <w:rFonts w:cs="Arial"/>
                <w:b w:val="0"/>
                <w:sz w:val="20"/>
              </w:rPr>
              <w:t>.</w:t>
            </w: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ascii="Arial" w:hAnsi="Arial" w:cs="Arial"/>
                <w:b w:val="0"/>
                <w:sz w:val="20"/>
                <w:szCs w:val="20"/>
              </w:rPr>
              <w:t>e.g.</w:t>
            </w:r>
            <w:proofErr w:type="gramEnd"/>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630B2C7D" w14:textId="77777777" w:rsidR="002167D6"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4CC90C7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5599E56C" w14:textId="3BAF93C6" w:rsidR="00AC3362" w:rsidRDefault="00AC3362"/>
    <w:p w14:paraId="59C4D863" w14:textId="6FAE366A" w:rsidR="005F51A1" w:rsidRDefault="005F51A1"/>
    <w:p w14:paraId="096A624B" w14:textId="51498C5F" w:rsidR="005F51A1" w:rsidRDefault="005F51A1"/>
    <w:p w14:paraId="0D9AEA09" w14:textId="0B1126BA" w:rsidR="005F51A1" w:rsidRDefault="005F51A1"/>
    <w:p w14:paraId="2C075DAD" w14:textId="31A180DA" w:rsidR="005F51A1" w:rsidRDefault="005F51A1"/>
    <w:p w14:paraId="1BD8FE38" w14:textId="6E9D67B5" w:rsidR="005F51A1" w:rsidRDefault="005F51A1"/>
    <w:p w14:paraId="27A081E4" w14:textId="53A3DA79" w:rsidR="005F51A1" w:rsidRDefault="005F51A1"/>
    <w:p w14:paraId="50013B35" w14:textId="5A4945A1" w:rsidR="005F51A1" w:rsidRDefault="005F51A1"/>
    <w:p w14:paraId="48012879" w14:textId="77777777" w:rsidR="005F51A1" w:rsidRDefault="005F51A1"/>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2895AC9D" w:rsidR="00D4711D" w:rsidRPr="00A06266" w:rsidRDefault="00AC3362" w:rsidP="001F7858">
            <w:pPr>
              <w:rPr>
                <w:rFonts w:cs="Arial"/>
                <w:sz w:val="24"/>
                <w:szCs w:val="24"/>
              </w:rPr>
            </w:pPr>
            <w:r>
              <w:lastRenderedPageBreak/>
              <w:br w:type="page"/>
            </w:r>
            <w:r w:rsidR="00D4711D">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5A969F8F" w:rsidR="00D4711D" w:rsidRPr="0095197B" w:rsidRDefault="00517817" w:rsidP="001F7858">
            <w:pPr>
              <w:pStyle w:val="ListParagraph"/>
              <w:spacing w:after="120"/>
              <w:ind w:left="305"/>
              <w:jc w:val="both"/>
              <w:rPr>
                <w:rFonts w:ascii="Arial" w:hAnsi="Arial" w:cs="Arial"/>
                <w:b w:val="0"/>
                <w:sz w:val="20"/>
                <w:szCs w:val="20"/>
              </w:rPr>
            </w:pPr>
            <w:r>
              <w:rPr>
                <w:noProof/>
              </w:rPr>
              <w:drawing>
                <wp:inline distT="0" distB="0" distL="0" distR="0" wp14:anchorId="5F74198C" wp14:editId="1810461D">
                  <wp:extent cx="6219825" cy="3848100"/>
                  <wp:effectExtent l="0" t="0" r="0" b="571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9DE46D" w14:textId="05DAE9EC" w:rsidR="00517817" w:rsidRDefault="00517817"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5EB6" w14:textId="77777777" w:rsidR="00AD6CE5" w:rsidRDefault="00AD6CE5" w:rsidP="00A84A39">
      <w:pPr>
        <w:spacing w:after="0" w:line="240" w:lineRule="auto"/>
      </w:pPr>
      <w:r>
        <w:separator/>
      </w:r>
    </w:p>
  </w:endnote>
  <w:endnote w:type="continuationSeparator" w:id="0">
    <w:p w14:paraId="0C885A58" w14:textId="77777777" w:rsidR="00AD6CE5" w:rsidRDefault="00AD6CE5"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0F66" w14:textId="77777777" w:rsidR="008D3E59" w:rsidRDefault="008D3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791F" w14:textId="77777777" w:rsidR="00AD6CE5" w:rsidRDefault="00AD6CE5" w:rsidP="00A84A39">
      <w:pPr>
        <w:spacing w:after="0" w:line="240" w:lineRule="auto"/>
      </w:pPr>
      <w:r>
        <w:separator/>
      </w:r>
    </w:p>
  </w:footnote>
  <w:footnote w:type="continuationSeparator" w:id="0">
    <w:p w14:paraId="1820D1CF" w14:textId="77777777" w:rsidR="00AD6CE5" w:rsidRDefault="00AD6CE5"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6E5D23">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93C10"/>
    <w:multiLevelType w:val="hybridMultilevel"/>
    <w:tmpl w:val="C01A3B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33AC0863"/>
    <w:multiLevelType w:val="hybridMultilevel"/>
    <w:tmpl w:val="C4C2F38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1"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E294E"/>
    <w:multiLevelType w:val="hybridMultilevel"/>
    <w:tmpl w:val="A94C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64144"/>
    <w:multiLevelType w:val="hybridMultilevel"/>
    <w:tmpl w:val="170A3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0698865">
    <w:abstractNumId w:val="13"/>
  </w:num>
  <w:num w:numId="2" w16cid:durableId="513107090">
    <w:abstractNumId w:val="5"/>
  </w:num>
  <w:num w:numId="3" w16cid:durableId="292369120">
    <w:abstractNumId w:val="6"/>
  </w:num>
  <w:num w:numId="4" w16cid:durableId="1165702433">
    <w:abstractNumId w:val="7"/>
  </w:num>
  <w:num w:numId="5" w16cid:durableId="2062514293">
    <w:abstractNumId w:val="18"/>
  </w:num>
  <w:num w:numId="6" w16cid:durableId="428043879">
    <w:abstractNumId w:val="9"/>
  </w:num>
  <w:num w:numId="7" w16cid:durableId="104692998">
    <w:abstractNumId w:val="11"/>
  </w:num>
  <w:num w:numId="8" w16cid:durableId="1798259345">
    <w:abstractNumId w:val="1"/>
  </w:num>
  <w:num w:numId="9" w16cid:durableId="218128049">
    <w:abstractNumId w:val="16"/>
  </w:num>
  <w:num w:numId="10" w16cid:durableId="769811345">
    <w:abstractNumId w:val="4"/>
  </w:num>
  <w:num w:numId="11" w16cid:durableId="34891712">
    <w:abstractNumId w:val="8"/>
  </w:num>
  <w:num w:numId="12" w16cid:durableId="971011807">
    <w:abstractNumId w:val="0"/>
  </w:num>
  <w:num w:numId="13" w16cid:durableId="47384302">
    <w:abstractNumId w:val="3"/>
  </w:num>
  <w:num w:numId="14" w16cid:durableId="129910294">
    <w:abstractNumId w:val="14"/>
  </w:num>
  <w:num w:numId="15" w16cid:durableId="1796824213">
    <w:abstractNumId w:val="10"/>
  </w:num>
  <w:num w:numId="16" w16cid:durableId="591088300">
    <w:abstractNumId w:val="2"/>
  </w:num>
  <w:num w:numId="17" w16cid:durableId="13503479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1207215">
    <w:abstractNumId w:val="12"/>
  </w:num>
  <w:num w:numId="19" w16cid:durableId="922035062">
    <w:abstractNumId w:val="17"/>
  </w:num>
  <w:num w:numId="20" w16cid:durableId="7353198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E5FFF"/>
    <w:rsid w:val="001F0951"/>
    <w:rsid w:val="002167D6"/>
    <w:rsid w:val="00251878"/>
    <w:rsid w:val="002A1FB4"/>
    <w:rsid w:val="002C7132"/>
    <w:rsid w:val="002E3B97"/>
    <w:rsid w:val="00333E8E"/>
    <w:rsid w:val="003362B1"/>
    <w:rsid w:val="00357309"/>
    <w:rsid w:val="003709C0"/>
    <w:rsid w:val="00413B41"/>
    <w:rsid w:val="00436712"/>
    <w:rsid w:val="004672AF"/>
    <w:rsid w:val="004819D1"/>
    <w:rsid w:val="004A1109"/>
    <w:rsid w:val="004D6C7D"/>
    <w:rsid w:val="00517817"/>
    <w:rsid w:val="0055096A"/>
    <w:rsid w:val="00551E84"/>
    <w:rsid w:val="0055395C"/>
    <w:rsid w:val="005D4246"/>
    <w:rsid w:val="005F51A1"/>
    <w:rsid w:val="006140E6"/>
    <w:rsid w:val="00640DBA"/>
    <w:rsid w:val="0065248F"/>
    <w:rsid w:val="00665BA6"/>
    <w:rsid w:val="006C0C79"/>
    <w:rsid w:val="006D7BAF"/>
    <w:rsid w:val="006E5D23"/>
    <w:rsid w:val="0070480A"/>
    <w:rsid w:val="007150BD"/>
    <w:rsid w:val="0077329D"/>
    <w:rsid w:val="007A3A92"/>
    <w:rsid w:val="007B41A4"/>
    <w:rsid w:val="007B6F73"/>
    <w:rsid w:val="007C51C4"/>
    <w:rsid w:val="00841894"/>
    <w:rsid w:val="00862A9B"/>
    <w:rsid w:val="008C6EC0"/>
    <w:rsid w:val="008D3E59"/>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D6CE5"/>
    <w:rsid w:val="00AE50CC"/>
    <w:rsid w:val="00AF5971"/>
    <w:rsid w:val="00B129E3"/>
    <w:rsid w:val="00B14897"/>
    <w:rsid w:val="00B4396D"/>
    <w:rsid w:val="00B55C39"/>
    <w:rsid w:val="00BD2BDA"/>
    <w:rsid w:val="00BF6394"/>
    <w:rsid w:val="00C1117D"/>
    <w:rsid w:val="00C53FD5"/>
    <w:rsid w:val="00CB17D9"/>
    <w:rsid w:val="00CF2855"/>
    <w:rsid w:val="00D00DEF"/>
    <w:rsid w:val="00D06747"/>
    <w:rsid w:val="00D10D37"/>
    <w:rsid w:val="00D4711D"/>
    <w:rsid w:val="00E140DD"/>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31F6F-4B6C-4C50-8628-C7746BA417F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E518AE4D-C044-4DDB-8623-1A23E4EDCD42}">
      <dgm:prSet phldrT="[Text]" custT="1"/>
      <dgm:spPr>
        <a:xfrm>
          <a:off x="2210885" y="156921"/>
          <a:ext cx="1473457" cy="93564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Business Support</a:t>
          </a:r>
        </a:p>
      </dgm:t>
    </dgm:pt>
    <dgm:pt modelId="{FD5F6CDA-C2AB-40C0-AD22-1F025640E46B}" type="parTrans" cxnId="{A1377CE1-00F0-4CB3-9047-DC9B313A0D9D}">
      <dgm:prSet/>
      <dgm:spPr/>
      <dgm:t>
        <a:bodyPr/>
        <a:lstStyle/>
        <a:p>
          <a:endParaRPr lang="en-GB"/>
        </a:p>
      </dgm:t>
    </dgm:pt>
    <dgm:pt modelId="{98A915D8-6330-4287-AF43-9152376D216A}" type="sibTrans" cxnId="{A1377CE1-00F0-4CB3-9047-DC9B313A0D9D}">
      <dgm:prSet/>
      <dgm:spPr/>
      <dgm:t>
        <a:bodyPr/>
        <a:lstStyle/>
        <a:p>
          <a:endParaRPr lang="en-GB"/>
        </a:p>
      </dgm:t>
    </dgm:pt>
    <dgm:pt modelId="{D4701B82-9274-4206-B09A-448486969F39}">
      <dgm:prSet custT="1"/>
      <dgm:spPr>
        <a:xfrm>
          <a:off x="2210885" y="2885273"/>
          <a:ext cx="1473457" cy="9356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Manager</a:t>
          </a:r>
        </a:p>
      </dgm:t>
    </dgm:pt>
    <dgm:pt modelId="{3CFA25BF-ABB1-44B4-8832-863E0A9B11C0}" type="parTrans" cxnId="{79BF16E9-0B61-4EDA-B2A7-207DA66CCFCE}">
      <dgm:prSet/>
      <dgm:spPr>
        <a:xfrm>
          <a:off x="2738176" y="2301211"/>
          <a:ext cx="91440" cy="42853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879C91EE-6B05-4694-B486-DE8FBC582843}" type="sibTrans" cxnId="{79BF16E9-0B61-4EDA-B2A7-207DA66CCFCE}">
      <dgm:prSet/>
      <dgm:spPr/>
      <dgm:t>
        <a:bodyPr/>
        <a:lstStyle/>
        <a:p>
          <a:endParaRPr lang="en-GB"/>
        </a:p>
      </dgm:t>
    </dgm:pt>
    <dgm:pt modelId="{E6767B77-D3AD-4F82-9923-93B083E10D98}">
      <dgm:prSet custT="1"/>
      <dgm:spPr>
        <a:xfrm>
          <a:off x="2210885" y="4249448"/>
          <a:ext cx="1473457" cy="9356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Leader</a:t>
          </a:r>
        </a:p>
      </dgm:t>
    </dgm:pt>
    <dgm:pt modelId="{EA01DFEB-EE6F-43CA-B09C-0EC98166F2F5}" type="parTrans" cxnId="{C718A218-1717-4EEA-B6B7-D44A7E866A2E}">
      <dgm:prSet/>
      <dgm:spPr>
        <a:xfrm>
          <a:off x="2738176" y="3665386"/>
          <a:ext cx="91440" cy="42853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EEC2075-2C98-4D6A-941B-418886C06C82}" type="sibTrans" cxnId="{C718A218-1717-4EEA-B6B7-D44A7E866A2E}">
      <dgm:prSet/>
      <dgm:spPr/>
      <dgm:t>
        <a:bodyPr/>
        <a:lstStyle/>
        <a:p>
          <a:endParaRPr lang="en-GB"/>
        </a:p>
      </dgm:t>
    </dgm:pt>
    <dgm:pt modelId="{888DDD1E-8ABC-4444-87C4-546CCA81457F}">
      <dgm:prSet custT="1"/>
      <dgm:spPr>
        <a:xfrm>
          <a:off x="409993" y="5613624"/>
          <a:ext cx="1473457" cy="9356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Leadership Support Officer</a:t>
          </a:r>
        </a:p>
      </dgm:t>
    </dgm:pt>
    <dgm:pt modelId="{3394B1E3-1A99-476A-8BE3-6223243DEFCB}" type="parTrans" cxnId="{22FE86E2-7525-4069-AFB1-6AAF8353BE53}">
      <dgm:prSet/>
      <dgm:spPr>
        <a:xfrm>
          <a:off x="983004" y="5029562"/>
          <a:ext cx="1800891" cy="42853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894F762-0E25-480A-8E34-1932738AD6EB}" type="sibTrans" cxnId="{22FE86E2-7525-4069-AFB1-6AAF8353BE53}">
      <dgm:prSet/>
      <dgm:spPr/>
      <dgm:t>
        <a:bodyPr/>
        <a:lstStyle/>
        <a:p>
          <a:endParaRPr lang="en-GB"/>
        </a:p>
      </dgm:t>
    </dgm:pt>
    <dgm:pt modelId="{CC69A50D-3F8E-4E5D-848A-6FFB2CBFB55D}">
      <dgm:prSet custT="1"/>
      <dgm:spPr>
        <a:xfrm>
          <a:off x="2210885" y="5613624"/>
          <a:ext cx="1473457" cy="9356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Leadership Support Officer</a:t>
          </a:r>
        </a:p>
      </dgm:t>
    </dgm:pt>
    <dgm:pt modelId="{125C1049-148E-4C3F-A537-61875EAFD6AD}" type="parTrans" cxnId="{4EA1185A-8DA3-42A7-AE4C-51BE8BA74C4E}">
      <dgm:prSet/>
      <dgm:spPr>
        <a:xfrm>
          <a:off x="2738176" y="5029562"/>
          <a:ext cx="91440" cy="428530"/>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14BCFCB-5B5F-4F35-82B4-3AE0CEE3D7FF}" type="sibTrans" cxnId="{4EA1185A-8DA3-42A7-AE4C-51BE8BA74C4E}">
      <dgm:prSet/>
      <dgm:spPr/>
      <dgm:t>
        <a:bodyPr/>
        <a:lstStyle/>
        <a:p>
          <a:endParaRPr lang="en-GB"/>
        </a:p>
      </dgm:t>
    </dgm:pt>
    <dgm:pt modelId="{E072D0CC-F211-46DB-A2C7-FB6E269DD607}" type="pres">
      <dgm:prSet presAssocID="{EE431F6F-4B6C-4C50-8628-C7746BA417FC}" presName="hierChild1" presStyleCnt="0">
        <dgm:presLayoutVars>
          <dgm:chPref val="1"/>
          <dgm:dir/>
          <dgm:animOne val="branch"/>
          <dgm:animLvl val="lvl"/>
          <dgm:resizeHandles/>
        </dgm:presLayoutVars>
      </dgm:prSet>
      <dgm:spPr/>
    </dgm:pt>
    <dgm:pt modelId="{F9D4C1A2-9BFD-436B-AAA9-0E2EC16760BC}" type="pres">
      <dgm:prSet presAssocID="{E518AE4D-C044-4DDB-8623-1A23E4EDCD42}" presName="hierRoot1" presStyleCnt="0"/>
      <dgm:spPr/>
    </dgm:pt>
    <dgm:pt modelId="{BB104F02-1FD4-48C4-92C9-E7C950991DCC}" type="pres">
      <dgm:prSet presAssocID="{E518AE4D-C044-4DDB-8623-1A23E4EDCD42}" presName="composite" presStyleCnt="0"/>
      <dgm:spPr/>
    </dgm:pt>
    <dgm:pt modelId="{629EBB94-DA85-45B9-AA0B-7A2201ABEC5A}" type="pres">
      <dgm:prSet presAssocID="{E518AE4D-C044-4DDB-8623-1A23E4EDCD42}" presName="background" presStyleLbl="node0" presStyleIdx="0" presStyleCnt="1"/>
      <dgm:spPr>
        <a:xfrm>
          <a:off x="2047167" y="1390"/>
          <a:ext cx="1473457" cy="935645"/>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gm:spPr>
    </dgm:pt>
    <dgm:pt modelId="{3D7A65CC-68B5-465D-A0FB-A483CE4B7048}" type="pres">
      <dgm:prSet presAssocID="{E518AE4D-C044-4DDB-8623-1A23E4EDCD42}" presName="text" presStyleLbl="fgAcc0" presStyleIdx="0" presStyleCnt="1">
        <dgm:presLayoutVars>
          <dgm:chPref val="3"/>
        </dgm:presLayoutVars>
      </dgm:prSet>
      <dgm:spPr/>
    </dgm:pt>
    <dgm:pt modelId="{D4C6A278-FFC9-483A-ADCC-C2A979ACAC9E}" type="pres">
      <dgm:prSet presAssocID="{E518AE4D-C044-4DDB-8623-1A23E4EDCD42}" presName="hierChild2" presStyleCnt="0"/>
      <dgm:spPr/>
    </dgm:pt>
    <dgm:pt modelId="{AE8F0044-0187-4D2D-B029-FBAF2FD77182}" type="pres">
      <dgm:prSet presAssocID="{3CFA25BF-ABB1-44B4-8832-863E0A9B11C0}" presName="Name10" presStyleLbl="parChTrans1D2" presStyleIdx="0" presStyleCnt="1"/>
      <dgm:spPr>
        <a:custGeom>
          <a:avLst/>
          <a:gdLst/>
          <a:ahLst/>
          <a:cxnLst/>
          <a:rect l="0" t="0" r="0" b="0"/>
          <a:pathLst>
            <a:path>
              <a:moveTo>
                <a:pt x="45720" y="0"/>
              </a:moveTo>
              <a:lnTo>
                <a:pt x="45720" y="371553"/>
              </a:lnTo>
            </a:path>
          </a:pathLst>
        </a:custGeom>
      </dgm:spPr>
    </dgm:pt>
    <dgm:pt modelId="{2F017CDF-075C-4158-936C-55270EB66EDD}" type="pres">
      <dgm:prSet presAssocID="{D4701B82-9274-4206-B09A-448486969F39}" presName="hierRoot2" presStyleCnt="0"/>
      <dgm:spPr/>
    </dgm:pt>
    <dgm:pt modelId="{34F50934-1EA3-414C-9AA8-8C1BB1BB040F}" type="pres">
      <dgm:prSet presAssocID="{D4701B82-9274-4206-B09A-448486969F39}" presName="composite2" presStyleCnt="0"/>
      <dgm:spPr/>
    </dgm:pt>
    <dgm:pt modelId="{4BCBABBB-550F-4408-A4BF-ACD71383185A}" type="pres">
      <dgm:prSet presAssocID="{D4701B82-9274-4206-B09A-448486969F39}" presName="background2" presStyleLbl="node2" presStyleIdx="0" presStyleCnt="1"/>
      <dgm:spPr/>
    </dgm:pt>
    <dgm:pt modelId="{29C5889F-631A-4681-BDD3-A311A5902C65}" type="pres">
      <dgm:prSet presAssocID="{D4701B82-9274-4206-B09A-448486969F39}" presName="text2" presStyleLbl="fgAcc2" presStyleIdx="0" presStyleCnt="1">
        <dgm:presLayoutVars>
          <dgm:chPref val="3"/>
        </dgm:presLayoutVars>
      </dgm:prSet>
      <dgm:spPr>
        <a:prstGeom prst="roundRect">
          <a:avLst>
            <a:gd name="adj" fmla="val 10000"/>
          </a:avLst>
        </a:prstGeom>
      </dgm:spPr>
    </dgm:pt>
    <dgm:pt modelId="{6AAD2DD3-611A-43AD-B167-1A10FF096554}" type="pres">
      <dgm:prSet presAssocID="{D4701B82-9274-4206-B09A-448486969F39}" presName="hierChild3" presStyleCnt="0"/>
      <dgm:spPr/>
    </dgm:pt>
    <dgm:pt modelId="{0CEAD725-EA99-4F00-900F-95366D40E45B}" type="pres">
      <dgm:prSet presAssocID="{EA01DFEB-EE6F-43CA-B09C-0EC98166F2F5}" presName="Name17" presStyleLbl="parChTrans1D3" presStyleIdx="0" presStyleCnt="1"/>
      <dgm:spPr>
        <a:custGeom>
          <a:avLst/>
          <a:gdLst/>
          <a:ahLst/>
          <a:cxnLst/>
          <a:rect l="0" t="0" r="0" b="0"/>
          <a:pathLst>
            <a:path>
              <a:moveTo>
                <a:pt x="45720" y="0"/>
              </a:moveTo>
              <a:lnTo>
                <a:pt x="45720" y="371553"/>
              </a:lnTo>
            </a:path>
          </a:pathLst>
        </a:custGeom>
      </dgm:spPr>
    </dgm:pt>
    <dgm:pt modelId="{914FF471-FEF2-4514-A01D-C4B34802F848}" type="pres">
      <dgm:prSet presAssocID="{E6767B77-D3AD-4F82-9923-93B083E10D98}" presName="hierRoot3" presStyleCnt="0"/>
      <dgm:spPr/>
    </dgm:pt>
    <dgm:pt modelId="{F629159A-6496-4A5A-86BD-55F7A07DA21B}" type="pres">
      <dgm:prSet presAssocID="{E6767B77-D3AD-4F82-9923-93B083E10D98}" presName="composite3" presStyleCnt="0"/>
      <dgm:spPr/>
    </dgm:pt>
    <dgm:pt modelId="{F7CBF47F-1607-4973-9624-7DB6498E8CBE}" type="pres">
      <dgm:prSet presAssocID="{E6767B77-D3AD-4F82-9923-93B083E10D98}" presName="background3" presStyleLbl="node3" presStyleIdx="0" presStyleCnt="1"/>
      <dgm:spPr/>
    </dgm:pt>
    <dgm:pt modelId="{4C123B2A-BAD9-4D13-A87A-79CF4DE2997B}" type="pres">
      <dgm:prSet presAssocID="{E6767B77-D3AD-4F82-9923-93B083E10D98}" presName="text3" presStyleLbl="fgAcc3" presStyleIdx="0" presStyleCnt="1">
        <dgm:presLayoutVars>
          <dgm:chPref val="3"/>
        </dgm:presLayoutVars>
      </dgm:prSet>
      <dgm:spPr>
        <a:prstGeom prst="roundRect">
          <a:avLst>
            <a:gd name="adj" fmla="val 10000"/>
          </a:avLst>
        </a:prstGeom>
      </dgm:spPr>
    </dgm:pt>
    <dgm:pt modelId="{D62A031F-51B3-413F-A8A5-61F442EBF8D6}" type="pres">
      <dgm:prSet presAssocID="{E6767B77-D3AD-4F82-9923-93B083E10D98}" presName="hierChild4" presStyleCnt="0"/>
      <dgm:spPr/>
    </dgm:pt>
    <dgm:pt modelId="{1C42FCCF-625C-4632-A501-15BFDD3DBE82}" type="pres">
      <dgm:prSet presAssocID="{3394B1E3-1A99-476A-8BE3-6223243DEFCB}" presName="Name23" presStyleLbl="parChTrans1D4" presStyleIdx="0" presStyleCnt="2"/>
      <dgm:spPr>
        <a:custGeom>
          <a:avLst/>
          <a:gdLst/>
          <a:ahLst/>
          <a:cxnLst/>
          <a:rect l="0" t="0" r="0" b="0"/>
          <a:pathLst>
            <a:path>
              <a:moveTo>
                <a:pt x="1561446" y="0"/>
              </a:moveTo>
              <a:lnTo>
                <a:pt x="1561446" y="253202"/>
              </a:lnTo>
              <a:lnTo>
                <a:pt x="0" y="253202"/>
              </a:lnTo>
              <a:lnTo>
                <a:pt x="0" y="371553"/>
              </a:lnTo>
            </a:path>
          </a:pathLst>
        </a:custGeom>
      </dgm:spPr>
    </dgm:pt>
    <dgm:pt modelId="{CE03573B-6FDD-4FBA-9DDA-190475163C5A}" type="pres">
      <dgm:prSet presAssocID="{888DDD1E-8ABC-4444-87C4-546CCA81457F}" presName="hierRoot4" presStyleCnt="0"/>
      <dgm:spPr/>
    </dgm:pt>
    <dgm:pt modelId="{F881BF14-8AF2-40A1-B9FD-B635D38E957A}" type="pres">
      <dgm:prSet presAssocID="{888DDD1E-8ABC-4444-87C4-546CCA81457F}" presName="composite4" presStyleCnt="0"/>
      <dgm:spPr/>
    </dgm:pt>
    <dgm:pt modelId="{17D88C1E-2C49-47F2-AD7E-02654B0B6261}" type="pres">
      <dgm:prSet presAssocID="{888DDD1E-8ABC-4444-87C4-546CCA81457F}" presName="background4" presStyleLbl="node4" presStyleIdx="0" presStyleCnt="2"/>
      <dgm:spPr>
        <a:xfrm>
          <a:off x="246275" y="5458092"/>
          <a:ext cx="1473457" cy="935645"/>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gm:spPr>
    </dgm:pt>
    <dgm:pt modelId="{20799919-6B18-44BE-B612-03DB8CE97FB6}" type="pres">
      <dgm:prSet presAssocID="{888DDD1E-8ABC-4444-87C4-546CCA81457F}" presName="text4" presStyleLbl="fgAcc4" presStyleIdx="0" presStyleCnt="2">
        <dgm:presLayoutVars>
          <dgm:chPref val="3"/>
        </dgm:presLayoutVars>
      </dgm:prSet>
      <dgm:spPr>
        <a:prstGeom prst="roundRect">
          <a:avLst>
            <a:gd name="adj" fmla="val 10000"/>
          </a:avLst>
        </a:prstGeom>
      </dgm:spPr>
    </dgm:pt>
    <dgm:pt modelId="{0508351E-3867-44CC-8672-55626415E936}" type="pres">
      <dgm:prSet presAssocID="{888DDD1E-8ABC-4444-87C4-546CCA81457F}" presName="hierChild5" presStyleCnt="0"/>
      <dgm:spPr/>
    </dgm:pt>
    <dgm:pt modelId="{FE855965-9CA0-4999-8E2A-B37A966CEC94}" type="pres">
      <dgm:prSet presAssocID="{125C1049-148E-4C3F-A537-61875EAFD6AD}" presName="Name23" presStyleLbl="parChTrans1D4" presStyleIdx="1" presStyleCnt="2"/>
      <dgm:spPr>
        <a:custGeom>
          <a:avLst/>
          <a:gdLst/>
          <a:ahLst/>
          <a:cxnLst/>
          <a:rect l="0" t="0" r="0" b="0"/>
          <a:pathLst>
            <a:path>
              <a:moveTo>
                <a:pt x="45720" y="0"/>
              </a:moveTo>
              <a:lnTo>
                <a:pt x="45720" y="371553"/>
              </a:lnTo>
            </a:path>
          </a:pathLst>
        </a:custGeom>
      </dgm:spPr>
    </dgm:pt>
    <dgm:pt modelId="{B824EDEC-FFE8-49CD-8DD4-D24C63F61AC3}" type="pres">
      <dgm:prSet presAssocID="{CC69A50D-3F8E-4E5D-848A-6FFB2CBFB55D}" presName="hierRoot4" presStyleCnt="0"/>
      <dgm:spPr/>
    </dgm:pt>
    <dgm:pt modelId="{768A3499-6F5A-4202-8412-D32AD708FAEE}" type="pres">
      <dgm:prSet presAssocID="{CC69A50D-3F8E-4E5D-848A-6FFB2CBFB55D}" presName="composite4" presStyleCnt="0"/>
      <dgm:spPr/>
    </dgm:pt>
    <dgm:pt modelId="{9DA09CBA-DC3C-41FA-BA78-FD23CE48C3CE}" type="pres">
      <dgm:prSet presAssocID="{CC69A50D-3F8E-4E5D-848A-6FFB2CBFB55D}" presName="background4" presStyleLbl="node4" presStyleIdx="1" presStyleCnt="2"/>
      <dgm:spPr>
        <a:xfrm>
          <a:off x="2047167" y="5458092"/>
          <a:ext cx="1473457" cy="935645"/>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gm:spPr>
    </dgm:pt>
    <dgm:pt modelId="{AA9A1A79-349C-44AC-A9E8-E40CB4758C2D}" type="pres">
      <dgm:prSet presAssocID="{CC69A50D-3F8E-4E5D-848A-6FFB2CBFB55D}" presName="text4" presStyleLbl="fgAcc4" presStyleIdx="1" presStyleCnt="2">
        <dgm:presLayoutVars>
          <dgm:chPref val="3"/>
        </dgm:presLayoutVars>
      </dgm:prSet>
      <dgm:spPr>
        <a:prstGeom prst="roundRect">
          <a:avLst>
            <a:gd name="adj" fmla="val 10000"/>
          </a:avLst>
        </a:prstGeom>
      </dgm:spPr>
    </dgm:pt>
    <dgm:pt modelId="{ABEE79BE-E82F-4CDE-BB22-62226196E040}" type="pres">
      <dgm:prSet presAssocID="{CC69A50D-3F8E-4E5D-848A-6FFB2CBFB55D}" presName="hierChild5" presStyleCnt="0"/>
      <dgm:spPr/>
    </dgm:pt>
  </dgm:ptLst>
  <dgm:cxnLst>
    <dgm:cxn modelId="{C718A218-1717-4EEA-B6B7-D44A7E866A2E}" srcId="{D4701B82-9274-4206-B09A-448486969F39}" destId="{E6767B77-D3AD-4F82-9923-93B083E10D98}" srcOrd="0" destOrd="0" parTransId="{EA01DFEB-EE6F-43CA-B09C-0EC98166F2F5}" sibTransId="{BEEC2075-2C98-4D6A-941B-418886C06C82}"/>
    <dgm:cxn modelId="{A0D7C31E-C29D-4143-8082-E543662A2BB0}" type="presOf" srcId="{3394B1E3-1A99-476A-8BE3-6223243DEFCB}" destId="{1C42FCCF-625C-4632-A501-15BFDD3DBE82}" srcOrd="0" destOrd="0" presId="urn:microsoft.com/office/officeart/2005/8/layout/hierarchy1"/>
    <dgm:cxn modelId="{D087FA6F-B4BC-4AC3-911C-F8394F54E511}" type="presOf" srcId="{EA01DFEB-EE6F-43CA-B09C-0EC98166F2F5}" destId="{0CEAD725-EA99-4F00-900F-95366D40E45B}" srcOrd="0" destOrd="0" presId="urn:microsoft.com/office/officeart/2005/8/layout/hierarchy1"/>
    <dgm:cxn modelId="{00D68350-79CE-449F-9019-5BA4C2577B4D}" type="presOf" srcId="{3CFA25BF-ABB1-44B4-8832-863E0A9B11C0}" destId="{AE8F0044-0187-4D2D-B029-FBAF2FD77182}" srcOrd="0" destOrd="0" presId="urn:microsoft.com/office/officeart/2005/8/layout/hierarchy1"/>
    <dgm:cxn modelId="{8A2DF978-CD65-4AC2-9A3E-9B022CE0AEA4}" type="presOf" srcId="{125C1049-148E-4C3F-A537-61875EAFD6AD}" destId="{FE855965-9CA0-4999-8E2A-B37A966CEC94}" srcOrd="0" destOrd="0" presId="urn:microsoft.com/office/officeart/2005/8/layout/hierarchy1"/>
    <dgm:cxn modelId="{4EA1185A-8DA3-42A7-AE4C-51BE8BA74C4E}" srcId="{E6767B77-D3AD-4F82-9923-93B083E10D98}" destId="{CC69A50D-3F8E-4E5D-848A-6FFB2CBFB55D}" srcOrd="1" destOrd="0" parTransId="{125C1049-148E-4C3F-A537-61875EAFD6AD}" sibTransId="{B14BCFCB-5B5F-4F35-82B4-3AE0CEE3D7FF}"/>
    <dgm:cxn modelId="{25EAC38B-D334-4602-851A-73E1FC5DB97B}" type="presOf" srcId="{E518AE4D-C044-4DDB-8623-1A23E4EDCD42}" destId="{3D7A65CC-68B5-465D-A0FB-A483CE4B7048}" srcOrd="0" destOrd="0" presId="urn:microsoft.com/office/officeart/2005/8/layout/hierarchy1"/>
    <dgm:cxn modelId="{397BD890-167D-448D-9B62-143FDBE39317}" type="presOf" srcId="{EE431F6F-4B6C-4C50-8628-C7746BA417FC}" destId="{E072D0CC-F211-46DB-A2C7-FB6E269DD607}" srcOrd="0" destOrd="0" presId="urn:microsoft.com/office/officeart/2005/8/layout/hierarchy1"/>
    <dgm:cxn modelId="{9FE2E6A0-1BCA-492A-8D09-60BF785A4C14}" type="presOf" srcId="{E6767B77-D3AD-4F82-9923-93B083E10D98}" destId="{4C123B2A-BAD9-4D13-A87A-79CF4DE2997B}" srcOrd="0" destOrd="0" presId="urn:microsoft.com/office/officeart/2005/8/layout/hierarchy1"/>
    <dgm:cxn modelId="{D63F7CB9-CA29-421D-AD23-CF61B7965371}" type="presOf" srcId="{CC69A50D-3F8E-4E5D-848A-6FFB2CBFB55D}" destId="{AA9A1A79-349C-44AC-A9E8-E40CB4758C2D}" srcOrd="0" destOrd="0" presId="urn:microsoft.com/office/officeart/2005/8/layout/hierarchy1"/>
    <dgm:cxn modelId="{77C01FCE-C757-4586-A03A-51A5D50D1375}" type="presOf" srcId="{888DDD1E-8ABC-4444-87C4-546CCA81457F}" destId="{20799919-6B18-44BE-B612-03DB8CE97FB6}" srcOrd="0" destOrd="0" presId="urn:microsoft.com/office/officeart/2005/8/layout/hierarchy1"/>
    <dgm:cxn modelId="{A1377CE1-00F0-4CB3-9047-DC9B313A0D9D}" srcId="{EE431F6F-4B6C-4C50-8628-C7746BA417FC}" destId="{E518AE4D-C044-4DDB-8623-1A23E4EDCD42}" srcOrd="0" destOrd="0" parTransId="{FD5F6CDA-C2AB-40C0-AD22-1F025640E46B}" sibTransId="{98A915D8-6330-4287-AF43-9152376D216A}"/>
    <dgm:cxn modelId="{22FE86E2-7525-4069-AFB1-6AAF8353BE53}" srcId="{E6767B77-D3AD-4F82-9923-93B083E10D98}" destId="{888DDD1E-8ABC-4444-87C4-546CCA81457F}" srcOrd="0" destOrd="0" parTransId="{3394B1E3-1A99-476A-8BE3-6223243DEFCB}" sibTransId="{3894F762-0E25-480A-8E34-1932738AD6EB}"/>
    <dgm:cxn modelId="{79BF16E9-0B61-4EDA-B2A7-207DA66CCFCE}" srcId="{E518AE4D-C044-4DDB-8623-1A23E4EDCD42}" destId="{D4701B82-9274-4206-B09A-448486969F39}" srcOrd="0" destOrd="0" parTransId="{3CFA25BF-ABB1-44B4-8832-863E0A9B11C0}" sibTransId="{879C91EE-6B05-4694-B486-DE8FBC582843}"/>
    <dgm:cxn modelId="{2AC754EB-F04F-40BE-81A5-B2E0392D6EBD}" type="presOf" srcId="{D4701B82-9274-4206-B09A-448486969F39}" destId="{29C5889F-631A-4681-BDD3-A311A5902C65}" srcOrd="0" destOrd="0" presId="urn:microsoft.com/office/officeart/2005/8/layout/hierarchy1"/>
    <dgm:cxn modelId="{9002A8C1-1E9E-49C8-A1A2-7FBEDFCFAFC7}" type="presParOf" srcId="{E072D0CC-F211-46DB-A2C7-FB6E269DD607}" destId="{F9D4C1A2-9BFD-436B-AAA9-0E2EC16760BC}" srcOrd="0" destOrd="0" presId="urn:microsoft.com/office/officeart/2005/8/layout/hierarchy1"/>
    <dgm:cxn modelId="{1F81F3E9-CBA9-4D7B-B16D-E492EBD90A1B}" type="presParOf" srcId="{F9D4C1A2-9BFD-436B-AAA9-0E2EC16760BC}" destId="{BB104F02-1FD4-48C4-92C9-E7C950991DCC}" srcOrd="0" destOrd="0" presId="urn:microsoft.com/office/officeart/2005/8/layout/hierarchy1"/>
    <dgm:cxn modelId="{FAFF6568-3D30-412E-8631-6BC2084A0F8E}" type="presParOf" srcId="{BB104F02-1FD4-48C4-92C9-E7C950991DCC}" destId="{629EBB94-DA85-45B9-AA0B-7A2201ABEC5A}" srcOrd="0" destOrd="0" presId="urn:microsoft.com/office/officeart/2005/8/layout/hierarchy1"/>
    <dgm:cxn modelId="{B7C100B1-FD85-4CF7-BA88-A76FFAA671E3}" type="presParOf" srcId="{BB104F02-1FD4-48C4-92C9-E7C950991DCC}" destId="{3D7A65CC-68B5-465D-A0FB-A483CE4B7048}" srcOrd="1" destOrd="0" presId="urn:microsoft.com/office/officeart/2005/8/layout/hierarchy1"/>
    <dgm:cxn modelId="{1723DC1C-A3E8-45F0-B6F7-CAD1C2FE9150}" type="presParOf" srcId="{F9D4C1A2-9BFD-436B-AAA9-0E2EC16760BC}" destId="{D4C6A278-FFC9-483A-ADCC-C2A979ACAC9E}" srcOrd="1" destOrd="0" presId="urn:microsoft.com/office/officeart/2005/8/layout/hierarchy1"/>
    <dgm:cxn modelId="{D829BB46-ECD4-4A03-BF52-A52D13CE54A0}" type="presParOf" srcId="{D4C6A278-FFC9-483A-ADCC-C2A979ACAC9E}" destId="{AE8F0044-0187-4D2D-B029-FBAF2FD77182}" srcOrd="0" destOrd="0" presId="urn:microsoft.com/office/officeart/2005/8/layout/hierarchy1"/>
    <dgm:cxn modelId="{851ACFE7-1D60-4A6D-B0E1-69B7E7CE6A8C}" type="presParOf" srcId="{D4C6A278-FFC9-483A-ADCC-C2A979ACAC9E}" destId="{2F017CDF-075C-4158-936C-55270EB66EDD}" srcOrd="1" destOrd="0" presId="urn:microsoft.com/office/officeart/2005/8/layout/hierarchy1"/>
    <dgm:cxn modelId="{3BE5545F-A6EB-4CA9-9589-8CC9A500E197}" type="presParOf" srcId="{2F017CDF-075C-4158-936C-55270EB66EDD}" destId="{34F50934-1EA3-414C-9AA8-8C1BB1BB040F}" srcOrd="0" destOrd="0" presId="urn:microsoft.com/office/officeart/2005/8/layout/hierarchy1"/>
    <dgm:cxn modelId="{1AF8B4F1-033F-4FB0-80DC-95455E37A5C3}" type="presParOf" srcId="{34F50934-1EA3-414C-9AA8-8C1BB1BB040F}" destId="{4BCBABBB-550F-4408-A4BF-ACD71383185A}" srcOrd="0" destOrd="0" presId="urn:microsoft.com/office/officeart/2005/8/layout/hierarchy1"/>
    <dgm:cxn modelId="{639E2FA8-BB94-4F34-A98F-D385AAEEEFAC}" type="presParOf" srcId="{34F50934-1EA3-414C-9AA8-8C1BB1BB040F}" destId="{29C5889F-631A-4681-BDD3-A311A5902C65}" srcOrd="1" destOrd="0" presId="urn:microsoft.com/office/officeart/2005/8/layout/hierarchy1"/>
    <dgm:cxn modelId="{7AE1631A-A6FD-4CE8-BF55-849DA83C8B50}" type="presParOf" srcId="{2F017CDF-075C-4158-936C-55270EB66EDD}" destId="{6AAD2DD3-611A-43AD-B167-1A10FF096554}" srcOrd="1" destOrd="0" presId="urn:microsoft.com/office/officeart/2005/8/layout/hierarchy1"/>
    <dgm:cxn modelId="{727F31E1-6E78-4BC4-913F-F6EE3BA0AB2F}" type="presParOf" srcId="{6AAD2DD3-611A-43AD-B167-1A10FF096554}" destId="{0CEAD725-EA99-4F00-900F-95366D40E45B}" srcOrd="0" destOrd="0" presId="urn:microsoft.com/office/officeart/2005/8/layout/hierarchy1"/>
    <dgm:cxn modelId="{D2A7FF1D-8620-49B6-B862-F82787CC0D8F}" type="presParOf" srcId="{6AAD2DD3-611A-43AD-B167-1A10FF096554}" destId="{914FF471-FEF2-4514-A01D-C4B34802F848}" srcOrd="1" destOrd="0" presId="urn:microsoft.com/office/officeart/2005/8/layout/hierarchy1"/>
    <dgm:cxn modelId="{7EFDD6DF-80C8-47F7-B778-B17D51532A5A}" type="presParOf" srcId="{914FF471-FEF2-4514-A01D-C4B34802F848}" destId="{F629159A-6496-4A5A-86BD-55F7A07DA21B}" srcOrd="0" destOrd="0" presId="urn:microsoft.com/office/officeart/2005/8/layout/hierarchy1"/>
    <dgm:cxn modelId="{2A0D45D1-37DC-4AD4-9ECA-88067867BFD8}" type="presParOf" srcId="{F629159A-6496-4A5A-86BD-55F7A07DA21B}" destId="{F7CBF47F-1607-4973-9624-7DB6498E8CBE}" srcOrd="0" destOrd="0" presId="urn:microsoft.com/office/officeart/2005/8/layout/hierarchy1"/>
    <dgm:cxn modelId="{87040343-C680-4EE1-98E1-130A10BFBC42}" type="presParOf" srcId="{F629159A-6496-4A5A-86BD-55F7A07DA21B}" destId="{4C123B2A-BAD9-4D13-A87A-79CF4DE2997B}" srcOrd="1" destOrd="0" presId="urn:microsoft.com/office/officeart/2005/8/layout/hierarchy1"/>
    <dgm:cxn modelId="{39CABC07-DF40-45B4-A7B8-0E0C99F52F82}" type="presParOf" srcId="{914FF471-FEF2-4514-A01D-C4B34802F848}" destId="{D62A031F-51B3-413F-A8A5-61F442EBF8D6}" srcOrd="1" destOrd="0" presId="urn:microsoft.com/office/officeart/2005/8/layout/hierarchy1"/>
    <dgm:cxn modelId="{08B3EE01-C1C9-4CD6-90CC-639601756824}" type="presParOf" srcId="{D62A031F-51B3-413F-A8A5-61F442EBF8D6}" destId="{1C42FCCF-625C-4632-A501-15BFDD3DBE82}" srcOrd="0" destOrd="0" presId="urn:microsoft.com/office/officeart/2005/8/layout/hierarchy1"/>
    <dgm:cxn modelId="{FAD83A89-CAC4-40A9-99A1-631353B4FCA6}" type="presParOf" srcId="{D62A031F-51B3-413F-A8A5-61F442EBF8D6}" destId="{CE03573B-6FDD-4FBA-9DDA-190475163C5A}" srcOrd="1" destOrd="0" presId="urn:microsoft.com/office/officeart/2005/8/layout/hierarchy1"/>
    <dgm:cxn modelId="{18A5B848-FE76-48FD-B2A4-589993CDD8E5}" type="presParOf" srcId="{CE03573B-6FDD-4FBA-9DDA-190475163C5A}" destId="{F881BF14-8AF2-40A1-B9FD-B635D38E957A}" srcOrd="0" destOrd="0" presId="urn:microsoft.com/office/officeart/2005/8/layout/hierarchy1"/>
    <dgm:cxn modelId="{03B116B8-B249-4837-9CED-151296ECC1A6}" type="presParOf" srcId="{F881BF14-8AF2-40A1-B9FD-B635D38E957A}" destId="{17D88C1E-2C49-47F2-AD7E-02654B0B6261}" srcOrd="0" destOrd="0" presId="urn:microsoft.com/office/officeart/2005/8/layout/hierarchy1"/>
    <dgm:cxn modelId="{2E28C98A-7C57-4BC5-9BFE-5B338C4EB8F8}" type="presParOf" srcId="{F881BF14-8AF2-40A1-B9FD-B635D38E957A}" destId="{20799919-6B18-44BE-B612-03DB8CE97FB6}" srcOrd="1" destOrd="0" presId="urn:microsoft.com/office/officeart/2005/8/layout/hierarchy1"/>
    <dgm:cxn modelId="{E29B5F15-E76E-4B50-B88D-B635FD0BA9A5}" type="presParOf" srcId="{CE03573B-6FDD-4FBA-9DDA-190475163C5A}" destId="{0508351E-3867-44CC-8672-55626415E936}" srcOrd="1" destOrd="0" presId="urn:microsoft.com/office/officeart/2005/8/layout/hierarchy1"/>
    <dgm:cxn modelId="{8FBD863B-9161-4AC0-B5A6-0406FAFD5F6C}" type="presParOf" srcId="{D62A031F-51B3-413F-A8A5-61F442EBF8D6}" destId="{FE855965-9CA0-4999-8E2A-B37A966CEC94}" srcOrd="2" destOrd="0" presId="urn:microsoft.com/office/officeart/2005/8/layout/hierarchy1"/>
    <dgm:cxn modelId="{BBC8FCB0-5863-446A-89E8-59B89234F196}" type="presParOf" srcId="{D62A031F-51B3-413F-A8A5-61F442EBF8D6}" destId="{B824EDEC-FFE8-49CD-8DD4-D24C63F61AC3}" srcOrd="3" destOrd="0" presId="urn:microsoft.com/office/officeart/2005/8/layout/hierarchy1"/>
    <dgm:cxn modelId="{26456962-864A-4BB4-874A-2C217A5A8D28}" type="presParOf" srcId="{B824EDEC-FFE8-49CD-8DD4-D24C63F61AC3}" destId="{768A3499-6F5A-4202-8412-D32AD708FAEE}" srcOrd="0" destOrd="0" presId="urn:microsoft.com/office/officeart/2005/8/layout/hierarchy1"/>
    <dgm:cxn modelId="{65365B2A-6E02-4AB8-B267-4B7605C30911}" type="presParOf" srcId="{768A3499-6F5A-4202-8412-D32AD708FAEE}" destId="{9DA09CBA-DC3C-41FA-BA78-FD23CE48C3CE}" srcOrd="0" destOrd="0" presId="urn:microsoft.com/office/officeart/2005/8/layout/hierarchy1"/>
    <dgm:cxn modelId="{C24573BA-0274-415F-BA3D-7784E6394D2C}" type="presParOf" srcId="{768A3499-6F5A-4202-8412-D32AD708FAEE}" destId="{AA9A1A79-349C-44AC-A9E8-E40CB4758C2D}" srcOrd="1" destOrd="0" presId="urn:microsoft.com/office/officeart/2005/8/layout/hierarchy1"/>
    <dgm:cxn modelId="{414FE3F0-3C90-4B91-BC2C-8075DB2DF76B}" type="presParOf" srcId="{B824EDEC-FFE8-49CD-8DD4-D24C63F61AC3}" destId="{ABEE79BE-E82F-4CDE-BB22-62226196E04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55965-9CA0-4999-8E2A-B37A966CEC94}">
      <dsp:nvSpPr>
        <dsp:cNvPr id="0" name=""/>
        <dsp:cNvSpPr/>
      </dsp:nvSpPr>
      <dsp:spPr>
        <a:xfrm>
          <a:off x="3049172" y="2719598"/>
          <a:ext cx="668145" cy="317976"/>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42FCCF-625C-4632-A501-15BFDD3DBE82}">
      <dsp:nvSpPr>
        <dsp:cNvPr id="0" name=""/>
        <dsp:cNvSpPr/>
      </dsp:nvSpPr>
      <dsp:spPr>
        <a:xfrm>
          <a:off x="2381026" y="2719598"/>
          <a:ext cx="668145" cy="317976"/>
        </a:xfrm>
        <a:custGeom>
          <a:avLst/>
          <a:gdLst/>
          <a:ahLst/>
          <a:cxnLst/>
          <a:rect l="0" t="0" r="0" b="0"/>
          <a:pathLst>
            <a:path>
              <a:moveTo>
                <a:pt x="1561446" y="0"/>
              </a:moveTo>
              <a:lnTo>
                <a:pt x="1561446" y="253202"/>
              </a:lnTo>
              <a:lnTo>
                <a:pt x="0" y="253202"/>
              </a:lnTo>
              <a:lnTo>
                <a:pt x="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EAD725-EA99-4F00-900F-95366D40E45B}">
      <dsp:nvSpPr>
        <dsp:cNvPr id="0" name=""/>
        <dsp:cNvSpPr/>
      </dsp:nvSpPr>
      <dsp:spPr>
        <a:xfrm>
          <a:off x="3003452" y="1707358"/>
          <a:ext cx="91440" cy="317976"/>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8F0044-0187-4D2D-B029-FBAF2FD77182}">
      <dsp:nvSpPr>
        <dsp:cNvPr id="0" name=""/>
        <dsp:cNvSpPr/>
      </dsp:nvSpPr>
      <dsp:spPr>
        <a:xfrm>
          <a:off x="3003452" y="695118"/>
          <a:ext cx="91440" cy="317976"/>
        </a:xfrm>
        <a:custGeom>
          <a:avLst/>
          <a:gdLst/>
          <a:ahLst/>
          <a:cxnLst/>
          <a:rect l="0" t="0" r="0" b="0"/>
          <a:pathLst>
            <a:path>
              <a:moveTo>
                <a:pt x="45720" y="0"/>
              </a:moveTo>
              <a:lnTo>
                <a:pt x="45720" y="3715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9EBB94-DA85-45B9-AA0B-7A2201ABEC5A}">
      <dsp:nvSpPr>
        <dsp:cNvPr id="0" name=""/>
        <dsp:cNvSpPr/>
      </dsp:nvSpPr>
      <dsp:spPr>
        <a:xfrm>
          <a:off x="2502507" y="854"/>
          <a:ext cx="1093328" cy="694263"/>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7A65CC-68B5-465D-A0FB-A483CE4B7048}">
      <dsp:nvSpPr>
        <dsp:cNvPr id="0" name=""/>
        <dsp:cNvSpPr/>
      </dsp:nvSpPr>
      <dsp:spPr>
        <a:xfrm>
          <a:off x="2623988" y="116261"/>
          <a:ext cx="1093328" cy="6942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Business Support</a:t>
          </a:r>
        </a:p>
      </dsp:txBody>
      <dsp:txXfrm>
        <a:off x="2644322" y="136595"/>
        <a:ext cx="1052660" cy="653595"/>
      </dsp:txXfrm>
    </dsp:sp>
    <dsp:sp modelId="{4BCBABBB-550F-4408-A4BF-ACD71383185A}">
      <dsp:nvSpPr>
        <dsp:cNvPr id="0" name=""/>
        <dsp:cNvSpPr/>
      </dsp:nvSpPr>
      <dsp:spPr>
        <a:xfrm>
          <a:off x="2502507" y="1013094"/>
          <a:ext cx="1093328" cy="694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C5889F-631A-4681-BDD3-A311A5902C65}">
      <dsp:nvSpPr>
        <dsp:cNvPr id="0" name=""/>
        <dsp:cNvSpPr/>
      </dsp:nvSpPr>
      <dsp:spPr>
        <a:xfrm>
          <a:off x="2623988" y="1128501"/>
          <a:ext cx="1093328" cy="6942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Business Support Manager</a:t>
          </a:r>
        </a:p>
      </dsp:txBody>
      <dsp:txXfrm>
        <a:off x="2644322" y="1148835"/>
        <a:ext cx="1052660" cy="653595"/>
      </dsp:txXfrm>
    </dsp:sp>
    <dsp:sp modelId="{F7CBF47F-1607-4973-9624-7DB6498E8CBE}">
      <dsp:nvSpPr>
        <dsp:cNvPr id="0" name=""/>
        <dsp:cNvSpPr/>
      </dsp:nvSpPr>
      <dsp:spPr>
        <a:xfrm>
          <a:off x="2502507" y="2025334"/>
          <a:ext cx="1093328" cy="694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123B2A-BAD9-4D13-A87A-79CF4DE2997B}">
      <dsp:nvSpPr>
        <dsp:cNvPr id="0" name=""/>
        <dsp:cNvSpPr/>
      </dsp:nvSpPr>
      <dsp:spPr>
        <a:xfrm>
          <a:off x="2623988" y="2140741"/>
          <a:ext cx="1093328" cy="6942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Leader</a:t>
          </a:r>
        </a:p>
      </dsp:txBody>
      <dsp:txXfrm>
        <a:off x="2644322" y="2161075"/>
        <a:ext cx="1052660" cy="653595"/>
      </dsp:txXfrm>
    </dsp:sp>
    <dsp:sp modelId="{17D88C1E-2C49-47F2-AD7E-02654B0B6261}">
      <dsp:nvSpPr>
        <dsp:cNvPr id="0" name=""/>
        <dsp:cNvSpPr/>
      </dsp:nvSpPr>
      <dsp:spPr>
        <a:xfrm>
          <a:off x="1834362" y="3037574"/>
          <a:ext cx="1093328" cy="694263"/>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799919-6B18-44BE-B612-03DB8CE97FB6}">
      <dsp:nvSpPr>
        <dsp:cNvPr id="0" name=""/>
        <dsp:cNvSpPr/>
      </dsp:nvSpPr>
      <dsp:spPr>
        <a:xfrm>
          <a:off x="1955843" y="3152981"/>
          <a:ext cx="1093328" cy="6942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Senior Leadership Support Officer</a:t>
          </a:r>
        </a:p>
      </dsp:txBody>
      <dsp:txXfrm>
        <a:off x="1976177" y="3173315"/>
        <a:ext cx="1052660" cy="653595"/>
      </dsp:txXfrm>
    </dsp:sp>
    <dsp:sp modelId="{9DA09CBA-DC3C-41FA-BA78-FD23CE48C3CE}">
      <dsp:nvSpPr>
        <dsp:cNvPr id="0" name=""/>
        <dsp:cNvSpPr/>
      </dsp:nvSpPr>
      <dsp:spPr>
        <a:xfrm>
          <a:off x="3170652" y="3037574"/>
          <a:ext cx="1093328" cy="694263"/>
        </a:xfrm>
        <a:prstGeom prst="roundRect">
          <a:avLst>
            <a:gd name="adj" fmla="val 10000"/>
          </a:avLst>
        </a:prstGeom>
        <a:solidFill>
          <a:srgbClr val="00548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9A1A79-349C-44AC-A9E8-E40CB4758C2D}">
      <dsp:nvSpPr>
        <dsp:cNvPr id="0" name=""/>
        <dsp:cNvSpPr/>
      </dsp:nvSpPr>
      <dsp:spPr>
        <a:xfrm>
          <a:off x="3292133" y="3152981"/>
          <a:ext cx="1093328" cy="6942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Leadership Support Officer</a:t>
          </a:r>
        </a:p>
      </dsp:txBody>
      <dsp:txXfrm>
        <a:off x="3312467" y="3173315"/>
        <a:ext cx="1052660" cy="6535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21F4B"/>
    <w:rsid w:val="00073459"/>
    <w:rsid w:val="006E0E30"/>
    <w:rsid w:val="0085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4417-CA2E-4529-A466-C9FE3477D677}">
  <ds:schemaRefs>
    <ds:schemaRef ds:uri="http://purl.org/dc/elements/1.1/"/>
    <ds:schemaRef ds:uri="http://purl.org/dc/terms/"/>
    <ds:schemaRef ds:uri="c3228960-8dda-4990-96fa-d0546ee09822"/>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bd45b5a-fd28-4b5c-af90-ff16a5e46994"/>
  </ds:schemaRefs>
</ds:datastoreItem>
</file>

<file path=customXml/itemProps2.xml><?xml version="1.0" encoding="utf-8"?>
<ds:datastoreItem xmlns:ds="http://schemas.openxmlformats.org/officeDocument/2006/customXml" ds:itemID="{B6038066-CF56-4609-ABED-AB3A3B8BE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2024-07-03T15:08:00Z</dcterms:created>
  <dcterms:modified xsi:type="dcterms:W3CDTF">2024-07-03T15:08:00Z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