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5144" w:type="pct"/>
        <w:tblCellSpacing w:w="20" w:type="dxa"/>
        <w:tblBorders>
          <w:top w:val="outset" w:color="33CC33" w:sz="6" w:space="0"/>
          <w:left w:val="outset" w:color="33CC33" w:sz="6" w:space="0"/>
          <w:bottom w:val="outset" w:color="33CC33" w:sz="6" w:space="0"/>
          <w:right w:val="outset" w:color="33CC33" w:sz="6" w:space="0"/>
          <w:insideH w:val="outset" w:color="33CC33" w:sz="6" w:space="0"/>
          <w:insideV w:val="outset" w:color="33CC33" w:sz="6" w:space="0"/>
        </w:tblBorders>
        <w:tblLayout w:type="fixed"/>
        <w:tblLook w:val="04A0" w:firstRow="1" w:lastRow="0" w:firstColumn="1" w:lastColumn="0" w:noHBand="0" w:noVBand="1"/>
      </w:tblPr>
      <w:tblGrid>
        <w:gridCol w:w="2147"/>
        <w:gridCol w:w="8334"/>
      </w:tblGrid>
      <w:tr w:rsidRPr="00A06266" w:rsidR="00D4711D" w:rsidTr="005D4246" w14:paraId="250D5348" w14:textId="77777777">
        <w:trPr>
          <w:cantSplit/>
          <w:trHeight w:val="397"/>
          <w:tblCellSpacing w:w="20" w:type="dxa"/>
        </w:trPr>
        <w:tc>
          <w:tcPr>
            <w:tcW w:w="2087" w:type="dxa"/>
            <w:vAlign w:val="center"/>
          </w:tcPr>
          <w:p w:rsidRPr="00A06266" w:rsidR="00D4711D" w:rsidP="00CC5810" w:rsidRDefault="00D4711D" w14:paraId="4CB1790D" w14:textId="77777777">
            <w:pPr>
              <w:rPr>
                <w:szCs w:val="24"/>
              </w:rPr>
            </w:pPr>
            <w:r w:rsidRPr="00A06266">
              <w:rPr>
                <w:b/>
                <w:szCs w:val="24"/>
              </w:rPr>
              <w:t>Post title:</w:t>
            </w:r>
          </w:p>
        </w:tc>
        <w:tc>
          <w:tcPr>
            <w:tcW w:w="8274" w:type="dxa"/>
            <w:vAlign w:val="center"/>
          </w:tcPr>
          <w:p w:rsidRPr="00A06266" w:rsidR="00D4711D" w:rsidP="00CC5810" w:rsidRDefault="00BB3AFD" w14:paraId="4F7DB81F" w14:textId="0D66397E">
            <w:r>
              <w:t xml:space="preserve">Principal </w:t>
            </w:r>
            <w:r w:rsidR="00CC7F4E">
              <w:t>Landscape</w:t>
            </w:r>
            <w:r>
              <w:t xml:space="preserve"> </w:t>
            </w:r>
            <w:r w:rsidR="00273A4A">
              <w:t>Architect</w:t>
            </w:r>
          </w:p>
        </w:tc>
      </w:tr>
      <w:tr w:rsidRPr="00A06266" w:rsidR="00D4711D" w:rsidTr="005D4246" w14:paraId="55B644C4" w14:textId="77777777">
        <w:trPr>
          <w:cantSplit/>
          <w:trHeight w:val="397"/>
          <w:tblCellSpacing w:w="20" w:type="dxa"/>
        </w:trPr>
        <w:tc>
          <w:tcPr>
            <w:tcW w:w="2087" w:type="dxa"/>
            <w:vAlign w:val="center"/>
          </w:tcPr>
          <w:p w:rsidRPr="00A06266" w:rsidR="00D4711D" w:rsidP="00CC5810" w:rsidRDefault="00D4711D" w14:paraId="0B40B8B7" w14:textId="77777777">
            <w:pPr>
              <w:rPr>
                <w:szCs w:val="24"/>
              </w:rPr>
            </w:pPr>
            <w:r w:rsidRPr="00A06266">
              <w:rPr>
                <w:b/>
                <w:szCs w:val="24"/>
              </w:rPr>
              <w:t>Grade:</w:t>
            </w:r>
          </w:p>
        </w:tc>
        <w:tc>
          <w:tcPr>
            <w:tcW w:w="8274" w:type="dxa"/>
            <w:vAlign w:val="center"/>
          </w:tcPr>
          <w:p w:rsidRPr="00115D7C" w:rsidR="00D4711D" w:rsidP="00CC5810" w:rsidRDefault="00115D7C" w14:paraId="4CFB09DD" w14:textId="4EEAADC6">
            <w:r>
              <w:t>L</w:t>
            </w:r>
          </w:p>
        </w:tc>
      </w:tr>
      <w:tr w:rsidRPr="00A06266" w:rsidR="00D4711D" w:rsidTr="005D4246" w14:paraId="144561E9" w14:textId="77777777">
        <w:trPr>
          <w:cantSplit/>
          <w:trHeight w:val="397"/>
          <w:tblCellSpacing w:w="20" w:type="dxa"/>
        </w:trPr>
        <w:tc>
          <w:tcPr>
            <w:tcW w:w="2087" w:type="dxa"/>
            <w:vAlign w:val="center"/>
          </w:tcPr>
          <w:p w:rsidRPr="00A06266" w:rsidR="00D4711D" w:rsidP="00CC5810" w:rsidRDefault="00D4711D" w14:paraId="4C78F91B" w14:textId="77777777">
            <w:pPr>
              <w:rPr>
                <w:b/>
                <w:szCs w:val="24"/>
              </w:rPr>
            </w:pPr>
            <w:r w:rsidRPr="00A06266">
              <w:rPr>
                <w:b/>
                <w:szCs w:val="24"/>
              </w:rPr>
              <w:t>Responsible to:</w:t>
            </w:r>
          </w:p>
        </w:tc>
        <w:tc>
          <w:tcPr>
            <w:tcW w:w="8274" w:type="dxa"/>
            <w:vAlign w:val="center"/>
          </w:tcPr>
          <w:p w:rsidRPr="00A06266" w:rsidR="0070480A" w:rsidP="00CC5810" w:rsidRDefault="00D6442B" w14:paraId="57F95BD8" w14:textId="7A107616">
            <w:r>
              <w:t xml:space="preserve">Environment </w:t>
            </w:r>
            <w:r w:rsidR="00F56C58">
              <w:t>and</w:t>
            </w:r>
            <w:r>
              <w:t xml:space="preserve"> Design Manager</w:t>
            </w:r>
          </w:p>
        </w:tc>
      </w:tr>
      <w:tr w:rsidRPr="00A06266" w:rsidR="0070480A" w:rsidTr="005D4246" w14:paraId="682D9020" w14:textId="77777777">
        <w:trPr>
          <w:cantSplit/>
          <w:trHeight w:val="397"/>
          <w:tblCellSpacing w:w="20" w:type="dxa"/>
        </w:trPr>
        <w:tc>
          <w:tcPr>
            <w:tcW w:w="2087" w:type="dxa"/>
            <w:vAlign w:val="center"/>
          </w:tcPr>
          <w:p w:rsidRPr="00A06266" w:rsidR="0070480A" w:rsidP="0070480A" w:rsidRDefault="0070480A" w14:paraId="44C9E576" w14:textId="77777777">
            <w:pPr>
              <w:rPr>
                <w:b/>
                <w:szCs w:val="24"/>
              </w:rPr>
            </w:pPr>
            <w:r w:rsidRPr="00A06266">
              <w:rPr>
                <w:b/>
                <w:szCs w:val="24"/>
              </w:rPr>
              <w:t>Staff managed:</w:t>
            </w:r>
          </w:p>
        </w:tc>
        <w:tc>
          <w:tcPr>
            <w:tcW w:w="8274" w:type="dxa"/>
            <w:vAlign w:val="center"/>
          </w:tcPr>
          <w:p w:rsidRPr="00A06266" w:rsidR="0070480A" w:rsidP="0070480A" w:rsidRDefault="005B5E84" w14:paraId="1074B417" w14:textId="4412AA11">
            <w:sdt>
              <w:sdtPr>
                <w:rPr>
                  <w:rFonts w:eastAsia="Times New Roman"/>
                  <w:lang w:eastAsia="en-GB"/>
                </w:rPr>
                <w:alias w:val="Choose from the list below"/>
                <w:tag w:val="Choose from the list below"/>
                <w:id w:val="12036476"/>
                <w:placeholder>
                  <w:docPart w:val="E60CB0C05C8846759041AE8BD5D92D72"/>
                </w:placeholder>
                <w:dropDownList>
                  <w:listItem w:displayText="None" w:value="None"/>
                  <w:listItem w:displayText="Manages operational frontline staff" w:value="Manages operational frontline staff"/>
                  <w:listItem w:displayText="Manages a team of specialist professionals" w:value="Manages a team of specialist professionals"/>
                  <w:listItem w:displayText="Manages a team of support roles" w:value="Manages a team of support roles"/>
                  <w:listItem w:displayText="Manages a group of managers" w:value="Manages a group of managers"/>
                  <w:listItem w:displayText="Manages a multidisciplinary team" w:value="Manages a multidisciplinary team"/>
                  <w:listItem w:displayText="Manages a team of staff across different locations" w:value="Manages a team of staff across different locations"/>
                  <w:listItem w:displayText="Manages a team of staff and volunteers" w:value="Manages a team of staff and volunteers"/>
                  <w:listItem w:displayText="Manages staff on a project/matrix basis (not direct line management)" w:value="Manages staff on a project/matrix basis (not direct line management)"/>
                  <w:listItem w:displayText="Manages a team of volunteers" w:value="Manages a team of volunteers"/>
                </w:dropDownList>
              </w:sdtPr>
              <w:sdtContent>
                <w:r w:rsidR="009C3DF1">
                  <w:rPr>
                    <w:rFonts w:eastAsia="Times New Roman"/>
                    <w:lang w:eastAsia="en-GB"/>
                  </w:rPr>
                  <w:t>None</w:t>
                </w:r>
              </w:sdtContent>
            </w:sdt>
          </w:p>
        </w:tc>
      </w:tr>
      <w:tr w:rsidRPr="00A06266" w:rsidR="0070480A" w:rsidTr="005D4246" w14:paraId="1E58A5CC" w14:textId="77777777">
        <w:trPr>
          <w:cantSplit/>
          <w:trHeight w:val="397"/>
          <w:tblCellSpacing w:w="20" w:type="dxa"/>
        </w:trPr>
        <w:tc>
          <w:tcPr>
            <w:tcW w:w="2087" w:type="dxa"/>
            <w:vAlign w:val="center"/>
          </w:tcPr>
          <w:p w:rsidR="0070480A" w:rsidP="00CC5810" w:rsidRDefault="0070480A" w14:paraId="36FEF730" w14:textId="777777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Directorate:</w:t>
            </w:r>
          </w:p>
        </w:tc>
        <w:tc>
          <w:tcPr>
            <w:tcW w:w="8274" w:type="dxa"/>
            <w:vAlign w:val="center"/>
          </w:tcPr>
          <w:p w:rsidRPr="00A06266" w:rsidR="0070480A" w:rsidP="00CC5810" w:rsidRDefault="009C3DF1" w14:paraId="6E5DC4ED" w14:textId="0292D67D">
            <w:r>
              <w:t>Community Development</w:t>
            </w:r>
          </w:p>
        </w:tc>
      </w:tr>
      <w:tr w:rsidRPr="00A06266" w:rsidR="0070480A" w:rsidTr="005D4246" w14:paraId="12BA9B06" w14:textId="77777777">
        <w:trPr>
          <w:cantSplit/>
          <w:trHeight w:val="397"/>
          <w:tblCellSpacing w:w="20" w:type="dxa"/>
        </w:trPr>
        <w:tc>
          <w:tcPr>
            <w:tcW w:w="2087" w:type="dxa"/>
            <w:vAlign w:val="center"/>
          </w:tcPr>
          <w:p w:rsidR="0070480A" w:rsidP="00CC5810" w:rsidRDefault="0070480A" w14:paraId="49DD3396" w14:textId="777777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Service:</w:t>
            </w:r>
          </w:p>
        </w:tc>
        <w:tc>
          <w:tcPr>
            <w:tcW w:w="8274" w:type="dxa"/>
            <w:vAlign w:val="center"/>
          </w:tcPr>
          <w:p w:rsidRPr="00A06266" w:rsidR="0070480A" w:rsidP="00CC5810" w:rsidRDefault="00610ADF" w14:paraId="4610EF56" w14:textId="40A0E269">
            <w:r>
              <w:t xml:space="preserve">Planning </w:t>
            </w:r>
          </w:p>
        </w:tc>
      </w:tr>
      <w:tr w:rsidRPr="00A06266" w:rsidR="00FF6D2A" w:rsidTr="005D4246" w14:paraId="1337319E" w14:textId="77777777">
        <w:trPr>
          <w:cantSplit/>
          <w:trHeight w:val="397"/>
          <w:tblCellSpacing w:w="20" w:type="dxa"/>
        </w:trPr>
        <w:tc>
          <w:tcPr>
            <w:tcW w:w="2087" w:type="dxa"/>
            <w:vAlign w:val="center"/>
          </w:tcPr>
          <w:p w:rsidR="00FF6D2A" w:rsidP="00FF6D2A" w:rsidRDefault="00FF6D2A" w14:paraId="1BD9F46C" w14:textId="77777777">
            <w:pPr>
              <w:rPr>
                <w:b/>
                <w:szCs w:val="24"/>
              </w:rPr>
            </w:pPr>
            <w:r w:rsidRPr="00A06266">
              <w:rPr>
                <w:b/>
                <w:szCs w:val="24"/>
              </w:rPr>
              <w:t>Job family:</w:t>
            </w:r>
          </w:p>
        </w:tc>
        <w:sdt>
          <w:sdtPr>
            <w:rPr>
              <w:rFonts w:eastAsia="Times New Roman"/>
              <w:b/>
              <w:lang w:eastAsia="en-GB"/>
            </w:rPr>
            <w:id w:val="931171563"/>
            <w:placeholder>
              <w:docPart w:val="8A633460C8894F3FADB51BC0B238E24D"/>
            </w:placeholder>
            <w:dropDownList>
              <w:listItem w:displayText="C&amp;S - Care &amp; Support" w:value="C&amp;S - Care &amp; Support"/>
              <w:listItem w:displayText="C&amp;A - Customer &amp; Administration " w:value="C&amp;A - Customer &amp; Administration "/>
              <w:listItem w:displayText="P&amp;T - Professional &amp; Technical " w:value="P&amp;T - Professional &amp; Technical "/>
              <w:listItem w:displayText="OS - Operational Support " w:value="OS - Operational Support "/>
              <w:listItem w:displayText="E - Education/School" w:value="E - Education/School"/>
              <w:listItem w:displayText="SM - Senior Management " w:value="SM - Senior Management "/>
            </w:dropDownList>
          </w:sdtPr>
          <w:sdtContent>
            <w:tc>
              <w:tcPr>
                <w:tcW w:w="8274" w:type="dxa"/>
                <w:vAlign w:val="center"/>
              </w:tcPr>
              <w:p w:rsidRPr="00A06266" w:rsidR="00FF6D2A" w:rsidP="00FF6D2A" w:rsidRDefault="009C3DF1" w14:paraId="13829267" w14:textId="4A23A56B">
                <w:r>
                  <w:rPr>
                    <w:rFonts w:eastAsia="Times New Roman"/>
                    <w:b/>
                    <w:lang w:eastAsia="en-GB"/>
                  </w:rPr>
                  <w:t xml:space="preserve">P&amp;T - Professional &amp; Technical </w:t>
                </w:r>
              </w:p>
            </w:tc>
          </w:sdtContent>
        </w:sdt>
      </w:tr>
      <w:tr w:rsidRPr="00A06266" w:rsidR="00FF6D2A" w:rsidTr="005D4246" w14:paraId="5DDAC0D8" w14:textId="77777777">
        <w:trPr>
          <w:cantSplit/>
          <w:trHeight w:val="397"/>
          <w:tblCellSpacing w:w="20" w:type="dxa"/>
        </w:trPr>
        <w:tc>
          <w:tcPr>
            <w:tcW w:w="2087" w:type="dxa"/>
            <w:vAlign w:val="center"/>
          </w:tcPr>
          <w:p w:rsidR="00FF6D2A" w:rsidP="00FF6D2A" w:rsidRDefault="00FF6D2A" w14:paraId="477736B7" w14:textId="777777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 of issue:</w:t>
            </w:r>
          </w:p>
        </w:tc>
        <w:tc>
          <w:tcPr>
            <w:tcW w:w="8274" w:type="dxa"/>
            <w:vAlign w:val="center"/>
          </w:tcPr>
          <w:p w:rsidRPr="00A06266" w:rsidR="00FF6D2A" w:rsidP="00FF6D2A" w:rsidRDefault="00F136AD" w14:paraId="437AECC9" w14:textId="6EF945CB">
            <w:r>
              <w:t>April</w:t>
            </w:r>
            <w:r w:rsidR="009C3DF1">
              <w:t xml:space="preserve"> 202</w:t>
            </w:r>
            <w:r>
              <w:t>4</w:t>
            </w:r>
          </w:p>
        </w:tc>
      </w:tr>
    </w:tbl>
    <w:tbl>
      <w:tblPr>
        <w:tblStyle w:val="LightList-Accent6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Pr="00A06266" w:rsidR="00D4711D" w:rsidTr="674D671B" w14:paraId="2639281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tcBorders>
              <w:top w:val="single" w:color="005489" w:themeColor="accent1" w:sz="8" w:space="0"/>
              <w:left w:val="single" w:color="005489" w:themeColor="accent1" w:sz="8" w:space="0"/>
              <w:bottom w:val="single" w:color="005489" w:themeColor="accent1" w:sz="8" w:space="0"/>
              <w:right w:val="single" w:color="005489" w:themeColor="accent1" w:sz="8" w:space="0"/>
            </w:tcBorders>
            <w:shd w:val="clear" w:color="auto" w:fill="005489" w:themeFill="accent1"/>
            <w:tcMar/>
            <w:vAlign w:val="center"/>
          </w:tcPr>
          <w:p w:rsidRPr="00A06266" w:rsidR="00D4711D" w:rsidP="00CC5810" w:rsidRDefault="00D4711D" w14:paraId="2C2518E7" w14:textId="77777777">
            <w:pPr>
              <w:rPr>
                <w:rFonts w:cs="Arial"/>
                <w:sz w:val="24"/>
                <w:szCs w:val="24"/>
              </w:rPr>
            </w:pPr>
            <w:r w:rsidRPr="00A06266">
              <w:rPr>
                <w:rFonts w:cs="Arial"/>
                <w:sz w:val="24"/>
                <w:szCs w:val="24"/>
              </w:rPr>
              <w:t>Job context</w:t>
            </w:r>
          </w:p>
        </w:tc>
      </w:tr>
      <w:tr w:rsidRPr="005415D6" w:rsidR="00D4711D" w:rsidTr="674D671B" w14:paraId="0EBD1E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tcBorders>
              <w:top w:val="single" w:color="005489" w:themeColor="accent1" w:sz="8" w:space="0"/>
              <w:left w:val="single" w:color="005489" w:themeColor="accent1" w:sz="8" w:space="0"/>
              <w:bottom w:val="single" w:color="005489" w:themeColor="accent1" w:sz="8" w:space="0"/>
              <w:right w:val="single" w:color="005489" w:themeColor="accent1" w:sz="8" w:space="0"/>
            </w:tcBorders>
            <w:tcMar/>
            <w:vAlign w:val="center"/>
          </w:tcPr>
          <w:p w:rsidRPr="00A65367" w:rsidR="0038058B" w:rsidP="0038058B" w:rsidRDefault="0038058B" w14:paraId="4BBD703B" w14:textId="21072400">
            <w:pPr>
              <w:rPr>
                <w:rFonts w:cs="Arial"/>
                <w:b w:val="0"/>
                <w:bCs w:val="0"/>
              </w:rPr>
            </w:pPr>
            <w:r w:rsidRPr="00A65367">
              <w:rPr>
                <w:rFonts w:cs="Arial"/>
                <w:b w:val="0"/>
                <w:bCs w:val="0"/>
              </w:rPr>
              <w:t xml:space="preserve">The </w:t>
            </w:r>
            <w:r w:rsidR="00A65367">
              <w:rPr>
                <w:rFonts w:cs="Arial"/>
                <w:b w:val="0"/>
                <w:bCs w:val="0"/>
              </w:rPr>
              <w:t>C</w:t>
            </w:r>
            <w:r w:rsidRPr="00A65367">
              <w:rPr>
                <w:rFonts w:cs="Arial"/>
                <w:b w:val="0"/>
                <w:bCs w:val="0"/>
              </w:rPr>
              <w:t>ouncil’s Planning Service plays a fundamental role in managing the natural and built environment ensuring that any future development needs of North Yorkshire can be accommodated to make it a better place in which to live and work.</w:t>
            </w:r>
          </w:p>
          <w:p w:rsidRPr="00A65367" w:rsidR="0038058B" w:rsidP="0038058B" w:rsidRDefault="0038058B" w14:paraId="3D87634C" w14:textId="77777777">
            <w:pPr>
              <w:rPr>
                <w:rFonts w:cs="Arial"/>
                <w:b w:val="0"/>
                <w:bCs w:val="0"/>
              </w:rPr>
            </w:pPr>
          </w:p>
          <w:p w:rsidRPr="00A65367" w:rsidR="006D1997" w:rsidP="006D1997" w:rsidRDefault="006D1997" w14:paraId="59F2D8E1" w14:textId="60009903">
            <w:pPr>
              <w:rPr>
                <w:rFonts w:cs="Arial"/>
                <w:b w:val="0"/>
                <w:bCs w:val="0"/>
              </w:rPr>
            </w:pPr>
            <w:r w:rsidRPr="00A65367">
              <w:rPr>
                <w:rFonts w:cs="Arial"/>
                <w:b w:val="0"/>
                <w:bCs w:val="0"/>
              </w:rPr>
              <w:t xml:space="preserve">The Principal </w:t>
            </w:r>
            <w:r w:rsidRPr="00A65367" w:rsidR="006D4563">
              <w:rPr>
                <w:rFonts w:cs="Arial"/>
                <w:b w:val="0"/>
                <w:bCs w:val="0"/>
              </w:rPr>
              <w:t>Landscape</w:t>
            </w:r>
            <w:r w:rsidRPr="00A65367">
              <w:rPr>
                <w:rFonts w:cs="Arial"/>
                <w:b w:val="0"/>
                <w:bCs w:val="0"/>
              </w:rPr>
              <w:t xml:space="preserve"> </w:t>
            </w:r>
            <w:r w:rsidR="00273A4A">
              <w:rPr>
                <w:rFonts w:cs="Arial"/>
                <w:b w:val="0"/>
                <w:bCs w:val="0"/>
              </w:rPr>
              <w:t>Architect</w:t>
            </w:r>
            <w:r w:rsidRPr="00A65367">
              <w:rPr>
                <w:rFonts w:cs="Arial"/>
                <w:b w:val="0"/>
                <w:bCs w:val="0"/>
              </w:rPr>
              <w:t xml:space="preserve"> will promote the </w:t>
            </w:r>
            <w:r w:rsidRPr="00A65367" w:rsidR="00CC7F4E">
              <w:rPr>
                <w:rFonts w:cs="Arial"/>
                <w:b w:val="0"/>
                <w:bCs w:val="0"/>
              </w:rPr>
              <w:t xml:space="preserve">creation, </w:t>
            </w:r>
            <w:r w:rsidRPr="00A65367" w:rsidR="00926208">
              <w:rPr>
                <w:rFonts w:cs="Arial"/>
                <w:b w:val="0"/>
                <w:bCs w:val="0"/>
              </w:rPr>
              <w:t>protection,</w:t>
            </w:r>
            <w:r w:rsidRPr="00A65367" w:rsidR="00CC7F4E">
              <w:rPr>
                <w:rFonts w:cs="Arial"/>
                <w:b w:val="0"/>
                <w:bCs w:val="0"/>
              </w:rPr>
              <w:t xml:space="preserve"> and enhancement of the</w:t>
            </w:r>
            <w:r w:rsidRPr="00A65367" w:rsidR="00F21B27">
              <w:rPr>
                <w:rFonts w:cs="Arial"/>
                <w:b w:val="0"/>
                <w:bCs w:val="0"/>
              </w:rPr>
              <w:t xml:space="preserve"> </w:t>
            </w:r>
            <w:r w:rsidRPr="00A65367" w:rsidR="00CC7F4E">
              <w:rPr>
                <w:rFonts w:cs="Arial"/>
                <w:b w:val="0"/>
                <w:bCs w:val="0"/>
              </w:rPr>
              <w:t>landscape</w:t>
            </w:r>
            <w:r w:rsidRPr="00A65367" w:rsidR="00F21B27">
              <w:rPr>
                <w:rFonts w:cs="Arial"/>
                <w:b w:val="0"/>
                <w:bCs w:val="0"/>
              </w:rPr>
              <w:t xml:space="preserve"> of North Yorkshire</w:t>
            </w:r>
            <w:r w:rsidRPr="00A65367">
              <w:rPr>
                <w:rFonts w:cs="Arial"/>
                <w:b w:val="0"/>
                <w:bCs w:val="0"/>
              </w:rPr>
              <w:t>, ensuring that it is an integral part of the Council’s growth and place making agenda.</w:t>
            </w:r>
          </w:p>
          <w:p w:rsidRPr="00A65367" w:rsidR="006D1997" w:rsidP="006D1997" w:rsidRDefault="006D1997" w14:paraId="54771291" w14:textId="77777777">
            <w:pPr>
              <w:rPr>
                <w:rFonts w:cs="Arial"/>
                <w:b w:val="0"/>
                <w:bCs w:val="0"/>
              </w:rPr>
            </w:pPr>
          </w:p>
          <w:p w:rsidRPr="00A65367" w:rsidR="006D1997" w:rsidP="006D1997" w:rsidRDefault="006D1997" w14:paraId="771034EA" w14:textId="11FAF33E">
            <w:pPr>
              <w:rPr>
                <w:rFonts w:cs="Arial"/>
                <w:b w:val="0"/>
                <w:bCs w:val="0"/>
              </w:rPr>
            </w:pPr>
            <w:r w:rsidRPr="00A65367">
              <w:rPr>
                <w:rFonts w:cs="Arial"/>
                <w:b w:val="0"/>
                <w:bCs w:val="0"/>
              </w:rPr>
              <w:t xml:space="preserve">You will provide specialist </w:t>
            </w:r>
            <w:r w:rsidRPr="00A65367" w:rsidR="00CC7F4E">
              <w:rPr>
                <w:rFonts w:cs="Arial"/>
                <w:b w:val="0"/>
                <w:bCs w:val="0"/>
              </w:rPr>
              <w:t xml:space="preserve">landscape </w:t>
            </w:r>
            <w:r w:rsidR="00790CCF">
              <w:rPr>
                <w:rFonts w:cs="Arial"/>
                <w:b w:val="0"/>
                <w:bCs w:val="0"/>
              </w:rPr>
              <w:t xml:space="preserve">architecture </w:t>
            </w:r>
            <w:r w:rsidRPr="00A65367">
              <w:rPr>
                <w:rFonts w:cs="Arial"/>
                <w:b w:val="0"/>
                <w:bCs w:val="0"/>
              </w:rPr>
              <w:t xml:space="preserve">advice to ensure statutory requirements and council objectives are met and have a key role in supporting the preparation of the council’s Local Plan, other strategies and guidance as well as providing advice </w:t>
            </w:r>
            <w:r w:rsidR="00790CCF">
              <w:rPr>
                <w:rFonts w:cs="Arial"/>
                <w:b w:val="0"/>
                <w:bCs w:val="0"/>
              </w:rPr>
              <w:t>and influencing the quality of</w:t>
            </w:r>
            <w:r w:rsidRPr="00A65367">
              <w:rPr>
                <w:rFonts w:cs="Arial"/>
                <w:b w:val="0"/>
                <w:bCs w:val="0"/>
              </w:rPr>
              <w:t xml:space="preserve"> development proposals.</w:t>
            </w:r>
          </w:p>
          <w:p w:rsidRPr="00A65367" w:rsidR="006D1997" w:rsidP="006D1997" w:rsidRDefault="006D1997" w14:paraId="43CAF8F5" w14:textId="77777777">
            <w:pPr>
              <w:rPr>
                <w:rFonts w:cs="Arial"/>
                <w:b w:val="0"/>
                <w:bCs w:val="0"/>
              </w:rPr>
            </w:pPr>
          </w:p>
          <w:p w:rsidRPr="00A65367" w:rsidR="006D1997" w:rsidP="006D1997" w:rsidRDefault="006D1997" w14:paraId="79A2AC40" w14:textId="3315ED0C">
            <w:pPr>
              <w:rPr>
                <w:rFonts w:cs="Arial"/>
              </w:rPr>
            </w:pPr>
            <w:r w:rsidRPr="62998BDC">
              <w:rPr>
                <w:rFonts w:cs="Arial"/>
                <w:b w:val="0"/>
                <w:bCs w:val="0"/>
              </w:rPr>
              <w:t xml:space="preserve">The Principal </w:t>
            </w:r>
            <w:r w:rsidRPr="62998BDC" w:rsidR="00A10A8B">
              <w:rPr>
                <w:rFonts w:cs="Arial"/>
                <w:b w:val="0"/>
                <w:bCs w:val="0"/>
              </w:rPr>
              <w:t>Landscape</w:t>
            </w:r>
            <w:r w:rsidRPr="62998BDC">
              <w:rPr>
                <w:rFonts w:cs="Arial"/>
                <w:b w:val="0"/>
                <w:bCs w:val="0"/>
              </w:rPr>
              <w:t xml:space="preserve"> </w:t>
            </w:r>
            <w:r w:rsidRPr="62998BDC" w:rsidR="4433875E">
              <w:rPr>
                <w:rFonts w:cs="Arial"/>
                <w:b w:val="0"/>
                <w:bCs w:val="0"/>
              </w:rPr>
              <w:t>Architect</w:t>
            </w:r>
            <w:r w:rsidRPr="62998BDC">
              <w:rPr>
                <w:rFonts w:cs="Arial"/>
                <w:b w:val="0"/>
                <w:bCs w:val="0"/>
              </w:rPr>
              <w:t xml:space="preserve"> is part of a </w:t>
            </w:r>
            <w:r w:rsidRPr="62998BDC" w:rsidR="00926208">
              <w:rPr>
                <w:rFonts w:cs="Arial"/>
                <w:b w:val="0"/>
                <w:bCs w:val="0"/>
              </w:rPr>
              <w:t>multi-disciplinary</w:t>
            </w:r>
            <w:r w:rsidRPr="62998BDC">
              <w:rPr>
                <w:rFonts w:cs="Arial"/>
                <w:b w:val="0"/>
                <w:bCs w:val="0"/>
              </w:rPr>
              <w:t xml:space="preserve"> team and sits alongside other specialist officers including </w:t>
            </w:r>
            <w:r w:rsidRPr="62998BDC" w:rsidR="3B71727B">
              <w:rPr>
                <w:rFonts w:cs="Arial"/>
                <w:b w:val="0"/>
                <w:bCs w:val="0"/>
              </w:rPr>
              <w:t>A</w:t>
            </w:r>
            <w:r w:rsidRPr="62998BDC">
              <w:rPr>
                <w:rFonts w:cs="Arial"/>
                <w:b w:val="0"/>
                <w:bCs w:val="0"/>
              </w:rPr>
              <w:t xml:space="preserve">rchaeologists, Ecologists and Urban Design and </w:t>
            </w:r>
            <w:r w:rsidRPr="62998BDC" w:rsidR="00B23526">
              <w:rPr>
                <w:rFonts w:cs="Arial"/>
                <w:b w:val="0"/>
                <w:bCs w:val="0"/>
              </w:rPr>
              <w:t>Conservation</w:t>
            </w:r>
            <w:r w:rsidRPr="62998BDC">
              <w:rPr>
                <w:rFonts w:cs="Arial"/>
                <w:b w:val="0"/>
                <w:bCs w:val="0"/>
              </w:rPr>
              <w:t xml:space="preserve"> Officers</w:t>
            </w:r>
            <w:r w:rsidRPr="62998BDC" w:rsidR="00926208">
              <w:rPr>
                <w:rFonts w:cs="Arial"/>
                <w:b w:val="0"/>
                <w:bCs w:val="0"/>
              </w:rPr>
              <w:t xml:space="preserve">. </w:t>
            </w:r>
          </w:p>
          <w:p w:rsidRPr="00A65367" w:rsidR="006D1997" w:rsidP="006D1997" w:rsidRDefault="006D1997" w14:paraId="5D82AA06" w14:textId="77777777">
            <w:pPr>
              <w:rPr>
                <w:rFonts w:cs="Arial"/>
              </w:rPr>
            </w:pPr>
          </w:p>
          <w:p w:rsidRPr="0038058B" w:rsidR="00FF6D2A" w:rsidP="0038058B" w:rsidRDefault="0038058B" w14:paraId="642230F5" w14:textId="32BFE82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A65367">
              <w:rPr>
                <w:rFonts w:cs="Arial"/>
                <w:b w:val="0"/>
                <w:bCs w:val="0"/>
              </w:rPr>
              <w:t>In carrying out your role you will work with colleagues to build relationships and understanding across the service as well as developing close working relationships with colleagues within other Directorates.</w:t>
            </w:r>
          </w:p>
        </w:tc>
      </w:tr>
    </w:tbl>
    <w:p w:rsidR="62998BDC" w:rsidP="62998BDC" w:rsidRDefault="62998BDC" w14:paraId="576D4F9F" w14:textId="603677AE">
      <w:pPr>
        <w:rPr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514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Pr="00321FE4" w:rsidR="00D4711D" w:rsidTr="62998BDC" w14:paraId="3ECC5994" w14:textId="77777777">
        <w:trPr>
          <w:cantSplit/>
          <w:trHeight w:val="397"/>
        </w:trPr>
        <w:tc>
          <w:tcPr>
            <w:tcW w:w="10490" w:type="dxa"/>
            <w:shd w:val="clear" w:color="auto" w:fill="538135" w:themeFill="accent6" w:themeFillShade="BF"/>
            <w:vAlign w:val="center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4963" w:type="pct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3"/>
              <w:gridCol w:w="8015"/>
            </w:tblGrid>
            <w:tr w:rsidRPr="00321FE4" w:rsidR="0070480A" w:rsidTr="62998BDC" w14:paraId="140100F4" w14:textId="77777777">
              <w:trPr>
                <w:cantSplit/>
                <w:trHeight w:val="397"/>
              </w:trPr>
              <w:tc>
                <w:tcPr>
                  <w:tcW w:w="2192" w:type="dxa"/>
                  <w:vAlign w:val="center"/>
                </w:tcPr>
                <w:p w:rsidRPr="00321FE4" w:rsidR="0070480A" w:rsidP="62998BDC" w:rsidRDefault="0070480A" w14:paraId="4A46FFD3" w14:textId="7777777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62998BDC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Job Purpose:</w:t>
                  </w:r>
                </w:p>
              </w:tc>
              <w:tc>
                <w:tcPr>
                  <w:tcW w:w="8050" w:type="dxa"/>
                  <w:vAlign w:val="center"/>
                </w:tcPr>
                <w:p w:rsidRPr="00115D7C" w:rsidR="006D1997" w:rsidP="62998BDC" w:rsidRDefault="006D1997" w14:paraId="1161339D" w14:textId="44F2FC2F">
                  <w:pPr>
                    <w:numPr>
                      <w:ilvl w:val="0"/>
                      <w:numId w:val="15"/>
                    </w:numPr>
                    <w:ind w:left="357" w:hanging="357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62998BDC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Promote </w:t>
                  </w:r>
                  <w:r w:rsidRPr="62998BDC" w:rsidR="00B42501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quality design</w:t>
                  </w:r>
                  <w:r w:rsidRPr="62998BDC" w:rsidR="0013189A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 and</w:t>
                  </w:r>
                  <w:r w:rsidRPr="62998BDC" w:rsidR="00B42501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62998BDC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the </w:t>
                  </w:r>
                  <w:r w:rsidRPr="62998BDC" w:rsidR="00A10A8B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creation, protection and enhancement of the County’s landscape</w:t>
                  </w:r>
                  <w:r w:rsidRPr="62998BDC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 ensuring that it is an integral part of the Council’s growth and place making agenda.</w:t>
                  </w:r>
                </w:p>
                <w:p w:rsidRPr="00115D7C" w:rsidR="006D1997" w:rsidP="62998BDC" w:rsidRDefault="006D1997" w14:paraId="5905BD8A" w14:textId="25BF93DC">
                  <w:pPr>
                    <w:numPr>
                      <w:ilvl w:val="0"/>
                      <w:numId w:val="15"/>
                    </w:numPr>
                    <w:ind w:left="357" w:hanging="357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62998BDC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Provide specialist </w:t>
                  </w:r>
                  <w:r w:rsidRPr="62998BDC" w:rsidR="00A10A8B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landscape</w:t>
                  </w:r>
                  <w:r w:rsidRPr="62998BDC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62998BDC" w:rsidR="0013189A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architecture </w:t>
                  </w:r>
                  <w:r w:rsidRPr="62998BDC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advice to ensure statutory requirements and council objectives are </w:t>
                  </w:r>
                  <w:r w:rsidRPr="62998BDC" w:rsidR="00926208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met,</w:t>
                  </w:r>
                  <w:r w:rsidRPr="62998BDC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 supporting the preparation of the council’s Local Plan</w:t>
                  </w:r>
                </w:p>
                <w:p w:rsidRPr="00115D7C" w:rsidR="006D1997" w:rsidP="62998BDC" w:rsidRDefault="006D1997" w14:paraId="4BBE714D" w14:textId="3DD825FA">
                  <w:pPr>
                    <w:numPr>
                      <w:ilvl w:val="0"/>
                      <w:numId w:val="15"/>
                    </w:numPr>
                    <w:ind w:left="357" w:hanging="357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62998BDC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 xml:space="preserve">Provide advice on the impact of development proposals </w:t>
                  </w:r>
                  <w:r w:rsidRPr="62998BDC" w:rsidR="00A10A8B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to secure high quality landscape design</w:t>
                  </w:r>
                </w:p>
                <w:p w:rsidRPr="00321FE4" w:rsidR="0070480A" w:rsidP="62998BDC" w:rsidRDefault="009C5A42" w14:paraId="20D12EE6" w14:textId="4E21EB90">
                  <w:pPr>
                    <w:numPr>
                      <w:ilvl w:val="0"/>
                      <w:numId w:val="15"/>
                    </w:numPr>
                    <w:ind w:left="357" w:hanging="357"/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62998BDC">
                    <w:rPr>
                      <w:b/>
                      <w:bCs/>
                      <w:color w:val="FFFFFF" w:themeColor="background1"/>
                      <w:sz w:val="20"/>
                      <w:szCs w:val="20"/>
                    </w:rPr>
                    <w:t>Play a proactive role in delivering the shared ‘one team’ vision</w:t>
                  </w:r>
                </w:p>
              </w:tc>
            </w:tr>
          </w:tbl>
          <w:p w:rsidRPr="00321FE4" w:rsidR="00D4711D" w:rsidP="00CC5810" w:rsidRDefault="00D4711D" w14:paraId="058E4A7D" w14:textId="77777777">
            <w:pPr>
              <w:shd w:val="clear" w:color="auto" w:fill="538135" w:themeFill="accent6" w:themeFillShade="BF"/>
              <w:spacing w:before="120" w:after="120"/>
              <w:rPr>
                <w:b/>
                <w:bCs/>
                <w:szCs w:val="24"/>
              </w:rPr>
            </w:pPr>
          </w:p>
        </w:tc>
      </w:tr>
    </w:tbl>
    <w:tbl>
      <w:tblPr>
        <w:tblStyle w:val="LightList-Accent1"/>
        <w:tblW w:w="10480" w:type="dxa"/>
        <w:tblBorders>
          <w:top w:val="single" w:color="538135" w:themeColor="accent6" w:themeShade="BF" w:sz="8" w:space="0"/>
          <w:left w:val="single" w:color="538135" w:themeColor="accent6" w:themeShade="BF" w:sz="8" w:space="0"/>
          <w:bottom w:val="single" w:color="538135" w:themeColor="accent6" w:themeShade="BF" w:sz="8" w:space="0"/>
          <w:right w:val="single" w:color="538135" w:themeColor="accent6" w:themeShade="BF" w:sz="8" w:space="0"/>
          <w:insideH w:val="single" w:color="538135" w:themeColor="accent6" w:themeShade="BF" w:sz="8" w:space="0"/>
        </w:tblBorders>
        <w:tblLook w:val="04A0" w:firstRow="1" w:lastRow="0" w:firstColumn="1" w:lastColumn="0" w:noHBand="0" w:noVBand="1"/>
      </w:tblPr>
      <w:tblGrid>
        <w:gridCol w:w="2368"/>
        <w:gridCol w:w="8112"/>
      </w:tblGrid>
      <w:tr w:rsidRPr="0070480A" w:rsidR="00D06747" w:rsidTr="62998BDC" w14:paraId="7D097F8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shd w:val="clear" w:color="auto" w:fill="auto"/>
          </w:tcPr>
          <w:p w:rsidRPr="0070480A" w:rsidR="00D06747" w:rsidP="00CC5810" w:rsidRDefault="0070480A" w14:paraId="40955723" w14:textId="77777777">
            <w:pPr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cs="Arial"/>
                <w:color w:val="auto"/>
                <w:sz w:val="24"/>
                <w:szCs w:val="24"/>
              </w:rPr>
              <w:t>Operational management:</w:t>
            </w:r>
          </w:p>
        </w:tc>
        <w:tc>
          <w:tcPr>
            <w:tcW w:w="8112" w:type="dxa"/>
            <w:shd w:val="clear" w:color="auto" w:fill="auto"/>
          </w:tcPr>
          <w:p w:rsidRPr="00F56C58" w:rsidR="00A10A8B" w:rsidP="008474F1" w:rsidRDefault="00A10A8B" w14:paraId="30A6CD63" w14:textId="63943CB6">
            <w:pPr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F56C58">
              <w:rPr>
                <w:b w:val="0"/>
                <w:color w:val="auto"/>
                <w:sz w:val="20"/>
                <w:szCs w:val="20"/>
              </w:rPr>
              <w:t xml:space="preserve">Support the preparation, </w:t>
            </w:r>
            <w:r w:rsidRPr="00F56C58" w:rsidR="00926208">
              <w:rPr>
                <w:b w:val="0"/>
                <w:color w:val="auto"/>
                <w:sz w:val="20"/>
                <w:szCs w:val="20"/>
              </w:rPr>
              <w:t>implementation,</w:t>
            </w:r>
            <w:r w:rsidRPr="00F56C58">
              <w:rPr>
                <w:b w:val="0"/>
                <w:color w:val="auto"/>
                <w:sz w:val="20"/>
                <w:szCs w:val="20"/>
              </w:rPr>
              <w:t xml:space="preserve"> and review of the statutory development plan by inputting to the formulation of landscape and Green Infrastructure policies and assessing the impact of site allocations on the </w:t>
            </w:r>
            <w:r w:rsidR="00926208">
              <w:rPr>
                <w:b w:val="0"/>
                <w:color w:val="auto"/>
                <w:sz w:val="20"/>
                <w:szCs w:val="20"/>
              </w:rPr>
              <w:t>County’s</w:t>
            </w:r>
            <w:r w:rsidRPr="00F56C58">
              <w:rPr>
                <w:b w:val="0"/>
                <w:color w:val="auto"/>
                <w:sz w:val="20"/>
                <w:szCs w:val="20"/>
              </w:rPr>
              <w:t xml:space="preserve"> landscape.</w:t>
            </w:r>
          </w:p>
          <w:p w:rsidRPr="00F56C58" w:rsidR="0064704F" w:rsidP="0064704F" w:rsidRDefault="0064704F" w14:paraId="1822CA0E" w14:textId="60ACDE54">
            <w:pPr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F56C58">
              <w:rPr>
                <w:b w:val="0"/>
                <w:color w:val="auto"/>
                <w:sz w:val="20"/>
                <w:szCs w:val="20"/>
              </w:rPr>
              <w:t>Prepare and update landscape and green infrastructure guidance and other advisory material for agents, developers, property owners, and the general public.</w:t>
            </w:r>
          </w:p>
          <w:p w:rsidRPr="00F56C58" w:rsidR="00083DFA" w:rsidP="0064704F" w:rsidRDefault="00083DFA" w14:paraId="62DA1CA6" w14:textId="63523B42">
            <w:pPr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F56C58">
              <w:rPr>
                <w:b w:val="0"/>
                <w:color w:val="auto"/>
                <w:sz w:val="20"/>
                <w:szCs w:val="20"/>
              </w:rPr>
              <w:t xml:space="preserve">Provide advice on landscape mitigation and habitat creation and restoration advice to the mineral and waste </w:t>
            </w:r>
            <w:r w:rsidR="001D1991">
              <w:rPr>
                <w:b w:val="0"/>
                <w:color w:val="auto"/>
                <w:sz w:val="20"/>
                <w:szCs w:val="20"/>
              </w:rPr>
              <w:t>development</w:t>
            </w:r>
            <w:r w:rsidRPr="00F56C58">
              <w:rPr>
                <w:b w:val="0"/>
                <w:color w:val="auto"/>
                <w:sz w:val="20"/>
                <w:szCs w:val="20"/>
              </w:rPr>
              <w:t xml:space="preserve"> through the planning system</w:t>
            </w:r>
          </w:p>
          <w:p w:rsidRPr="00F56C58" w:rsidR="0064704F" w:rsidP="0064704F" w:rsidRDefault="0064704F" w14:paraId="0880A8EB" w14:textId="77777777">
            <w:pPr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F56C58">
              <w:rPr>
                <w:b w:val="0"/>
                <w:color w:val="auto"/>
                <w:sz w:val="20"/>
                <w:szCs w:val="20"/>
              </w:rPr>
              <w:t>Provide landscape advice on conservation issues for historic parks and gardens and to support the review and designation of Conservation Areas.</w:t>
            </w:r>
          </w:p>
          <w:p w:rsidRPr="00F56C58" w:rsidR="0064704F" w:rsidP="0064704F" w:rsidRDefault="0064704F" w14:paraId="5EEB6ACB" w14:textId="64B8337B">
            <w:pPr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F56C58">
              <w:rPr>
                <w:b w:val="0"/>
                <w:color w:val="auto"/>
                <w:sz w:val="20"/>
                <w:szCs w:val="20"/>
              </w:rPr>
              <w:t xml:space="preserve">Work proactively with the </w:t>
            </w:r>
            <w:r w:rsidR="00571967">
              <w:rPr>
                <w:b w:val="0"/>
                <w:color w:val="auto"/>
                <w:sz w:val="20"/>
                <w:szCs w:val="20"/>
              </w:rPr>
              <w:t>National Landscapes</w:t>
            </w:r>
            <w:r w:rsidRPr="00F56C58">
              <w:rPr>
                <w:b w:val="0"/>
                <w:color w:val="auto"/>
                <w:sz w:val="20"/>
                <w:szCs w:val="20"/>
              </w:rPr>
              <w:t xml:space="preserve"> to conserve and enhance the natural beauty and special qualities of this protected landscape </w:t>
            </w:r>
          </w:p>
          <w:p w:rsidRPr="00F56C58" w:rsidR="008474F1" w:rsidP="0064704F" w:rsidRDefault="0064704F" w14:paraId="301243A1" w14:textId="34027098">
            <w:pPr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F56C58">
              <w:rPr>
                <w:b w:val="0"/>
                <w:color w:val="auto"/>
                <w:sz w:val="20"/>
                <w:szCs w:val="20"/>
              </w:rPr>
              <w:t xml:space="preserve">Encourage and support high standards of landscape and green infrastructure design in new development </w:t>
            </w:r>
          </w:p>
          <w:p w:rsidRPr="00F56C58" w:rsidR="008474F1" w:rsidP="008474F1" w:rsidRDefault="008474F1" w14:paraId="37CA6B94" w14:textId="0B45C7DE">
            <w:pPr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F56C58">
              <w:rPr>
                <w:b w:val="0"/>
                <w:color w:val="auto"/>
                <w:sz w:val="20"/>
                <w:szCs w:val="20"/>
              </w:rPr>
              <w:t xml:space="preserve">Prepare and present evidence at public examinations and local inquiries in so far as it relates to </w:t>
            </w:r>
            <w:r w:rsidRPr="00F56C58" w:rsidR="00A10A8B">
              <w:rPr>
                <w:b w:val="0"/>
                <w:color w:val="auto"/>
                <w:sz w:val="20"/>
                <w:szCs w:val="20"/>
              </w:rPr>
              <w:t>landscape and green infrastructure</w:t>
            </w:r>
          </w:p>
          <w:p w:rsidRPr="00C16278" w:rsidR="008474F1" w:rsidP="008474F1" w:rsidRDefault="00A10A8B" w14:paraId="26831638" w14:textId="2CCD6982">
            <w:pPr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F56C58">
              <w:rPr>
                <w:b w:val="0"/>
                <w:color w:val="auto"/>
                <w:sz w:val="20"/>
                <w:szCs w:val="20"/>
              </w:rPr>
              <w:t xml:space="preserve">Respond to pre-application enquiries, planning applications and enforcement cases where a proposal will have significant landscape impact; </w:t>
            </w:r>
            <w:r w:rsidRPr="00F56C58" w:rsidR="00926208">
              <w:rPr>
                <w:b w:val="0"/>
                <w:color w:val="auto"/>
                <w:sz w:val="20"/>
                <w:szCs w:val="20"/>
              </w:rPr>
              <w:t>specifically,</w:t>
            </w:r>
            <w:r w:rsidRPr="00F56C58">
              <w:rPr>
                <w:b w:val="0"/>
                <w:color w:val="auto"/>
                <w:sz w:val="20"/>
                <w:szCs w:val="20"/>
              </w:rPr>
              <w:t xml:space="preserve"> but not exclusively those accompanied by an Environmental Impact Assessment or Landscape and Visual Impact Assessment.</w:t>
            </w:r>
          </w:p>
          <w:p w:rsidRPr="00C16278" w:rsidR="00C16278" w:rsidP="008474F1" w:rsidRDefault="00C16278" w14:paraId="0CE34559" w14:textId="51553174">
            <w:pPr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 w:rsidRPr="6D06FD1D">
              <w:rPr>
                <w:rFonts w:cs="Arial"/>
                <w:b w:val="0"/>
                <w:bCs w:val="0"/>
                <w:color w:val="000000" w:themeColor="text1"/>
                <w:sz w:val="20"/>
                <w:szCs w:val="20"/>
              </w:rPr>
              <w:t>Undertake consultations, site visits and meeting with clients, applicants and representatives of the council as necessary</w:t>
            </w:r>
          </w:p>
          <w:p w:rsidRPr="00F56C58" w:rsidR="00A10A8B" w:rsidP="008E06A6" w:rsidRDefault="00A10A8B" w14:paraId="3E59165C" w14:textId="0A7E502D">
            <w:pPr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6D06FD1D">
              <w:rPr>
                <w:b w:val="0"/>
                <w:bCs w:val="0"/>
                <w:color w:val="auto"/>
                <w:sz w:val="20"/>
                <w:szCs w:val="20"/>
              </w:rPr>
              <w:t>Provide landscape input to design/development briefs to ensure the effective integration of green infrastructure into new development and provide landscape advice in respect of Council owned assets</w:t>
            </w:r>
          </w:p>
          <w:p w:rsidRPr="00F56C58" w:rsidR="008E06A6" w:rsidP="008E06A6" w:rsidRDefault="74563E10" w14:paraId="013A4E2A" w14:textId="1353E8B2">
            <w:pPr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62998BDC">
              <w:rPr>
                <w:rFonts w:cs="Arial"/>
                <w:b w:val="0"/>
                <w:bCs w:val="0"/>
                <w:color w:val="000000" w:themeColor="text1"/>
                <w:sz w:val="20"/>
                <w:szCs w:val="20"/>
              </w:rPr>
              <w:t xml:space="preserve">Advise on Landscape Schemes associated with new development which include planting design and external works </w:t>
            </w:r>
            <w:r w:rsidRPr="62998BDC" w:rsidR="032967D3">
              <w:rPr>
                <w:b w:val="0"/>
                <w:bCs w:val="0"/>
                <w:color w:val="auto"/>
                <w:sz w:val="20"/>
                <w:szCs w:val="20"/>
              </w:rPr>
              <w:t xml:space="preserve">Provide </w:t>
            </w:r>
            <w:r w:rsidRPr="62998BDC" w:rsidR="00A10A8B">
              <w:rPr>
                <w:b w:val="0"/>
                <w:bCs w:val="0"/>
                <w:color w:val="auto"/>
                <w:sz w:val="20"/>
                <w:szCs w:val="20"/>
              </w:rPr>
              <w:t xml:space="preserve">landscape related </w:t>
            </w:r>
            <w:r w:rsidRPr="62998BDC" w:rsidR="032967D3">
              <w:rPr>
                <w:b w:val="0"/>
                <w:bCs w:val="0"/>
                <w:color w:val="auto"/>
                <w:sz w:val="20"/>
                <w:szCs w:val="20"/>
              </w:rPr>
              <w:t xml:space="preserve">training </w:t>
            </w:r>
            <w:r w:rsidRPr="62998BDC" w:rsidR="00A10A8B">
              <w:rPr>
                <w:b w:val="0"/>
                <w:bCs w:val="0"/>
                <w:color w:val="auto"/>
                <w:sz w:val="20"/>
                <w:szCs w:val="20"/>
              </w:rPr>
              <w:t xml:space="preserve">and briefings </w:t>
            </w:r>
            <w:r w:rsidRPr="62998BDC" w:rsidR="032967D3">
              <w:rPr>
                <w:b w:val="0"/>
                <w:bCs w:val="0"/>
                <w:color w:val="auto"/>
                <w:sz w:val="20"/>
                <w:szCs w:val="20"/>
              </w:rPr>
              <w:t xml:space="preserve">to develop in service capacity; equipping others to become more </w:t>
            </w:r>
            <w:r w:rsidRPr="62998BDC" w:rsidR="00926208">
              <w:rPr>
                <w:b w:val="0"/>
                <w:bCs w:val="0"/>
                <w:color w:val="auto"/>
                <w:sz w:val="20"/>
                <w:szCs w:val="20"/>
              </w:rPr>
              <w:t>self-reliant</w:t>
            </w:r>
            <w:r w:rsidRPr="62998BDC" w:rsidR="032967D3">
              <w:rPr>
                <w:b w:val="0"/>
                <w:bCs w:val="0"/>
                <w:color w:val="auto"/>
                <w:sz w:val="20"/>
                <w:szCs w:val="20"/>
              </w:rPr>
              <w:t xml:space="preserve"> when considering </w:t>
            </w:r>
            <w:r w:rsidRPr="62998BDC" w:rsidR="00A10A8B">
              <w:rPr>
                <w:b w:val="0"/>
                <w:bCs w:val="0"/>
                <w:color w:val="auto"/>
                <w:sz w:val="20"/>
                <w:szCs w:val="20"/>
              </w:rPr>
              <w:t>landscape impacts</w:t>
            </w:r>
          </w:p>
          <w:p w:rsidRPr="00F56C58" w:rsidR="00A10A8B" w:rsidP="008E06A6" w:rsidRDefault="00A10A8B" w14:paraId="1CCF04B4" w14:textId="622E478D">
            <w:pPr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6D06FD1D">
              <w:rPr>
                <w:b w:val="0"/>
                <w:bCs w:val="0"/>
                <w:color w:val="auto"/>
                <w:sz w:val="20"/>
                <w:szCs w:val="20"/>
              </w:rPr>
              <w:t xml:space="preserve">Provides landscape advice and support to other groups, </w:t>
            </w:r>
            <w:r w:rsidRPr="6D06FD1D" w:rsidR="00926208">
              <w:rPr>
                <w:b w:val="0"/>
                <w:bCs w:val="0"/>
                <w:color w:val="auto"/>
                <w:sz w:val="20"/>
                <w:szCs w:val="20"/>
              </w:rPr>
              <w:t>organisations,</w:t>
            </w:r>
            <w:r w:rsidRPr="6D06FD1D">
              <w:rPr>
                <w:b w:val="0"/>
                <w:bCs w:val="0"/>
                <w:color w:val="auto"/>
                <w:sz w:val="20"/>
                <w:szCs w:val="20"/>
              </w:rPr>
              <w:t xml:space="preserve"> and individuals in line with the Council’s commercial agenda</w:t>
            </w:r>
          </w:p>
          <w:p w:rsidRPr="00F56C58" w:rsidR="00CC523A" w:rsidP="62998BDC" w:rsidRDefault="006D1997" w14:paraId="3C3CA16C" w14:textId="640147B5">
            <w:pPr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62998BDC">
              <w:rPr>
                <w:b w:val="0"/>
                <w:bCs w:val="0"/>
                <w:color w:val="auto"/>
                <w:sz w:val="20"/>
                <w:szCs w:val="20"/>
              </w:rPr>
              <w:t>T</w:t>
            </w:r>
            <w:r w:rsidRPr="62998BDC" w:rsidR="23FEBEEB">
              <w:rPr>
                <w:b w:val="0"/>
                <w:bCs w:val="0"/>
                <w:color w:val="auto"/>
                <w:sz w:val="20"/>
                <w:szCs w:val="20"/>
              </w:rPr>
              <w:t xml:space="preserve">ake responsibility for own work, performance, </w:t>
            </w:r>
            <w:r w:rsidRPr="62998BDC" w:rsidR="00926208">
              <w:rPr>
                <w:b w:val="0"/>
                <w:bCs w:val="0"/>
                <w:color w:val="auto"/>
                <w:sz w:val="20"/>
                <w:szCs w:val="20"/>
              </w:rPr>
              <w:t>development,</w:t>
            </w:r>
            <w:r w:rsidRPr="62998BDC" w:rsidR="23FEBEEB">
              <w:rPr>
                <w:b w:val="0"/>
                <w:bCs w:val="0"/>
                <w:color w:val="auto"/>
                <w:sz w:val="20"/>
                <w:szCs w:val="20"/>
              </w:rPr>
              <w:t xml:space="preserve"> and behaviours; using own initiative to ensure that expectation</w:t>
            </w:r>
            <w:r w:rsidRPr="62998BDC" w:rsidR="00926208">
              <w:rPr>
                <w:b w:val="0"/>
                <w:bCs w:val="0"/>
                <w:color w:val="auto"/>
                <w:sz w:val="20"/>
                <w:szCs w:val="20"/>
              </w:rPr>
              <w:t>s</w:t>
            </w:r>
            <w:r w:rsidRPr="62998BDC" w:rsidR="23FEBEEB">
              <w:rPr>
                <w:b w:val="0"/>
                <w:bCs w:val="0"/>
                <w:color w:val="auto"/>
                <w:sz w:val="20"/>
                <w:szCs w:val="20"/>
              </w:rPr>
              <w:t xml:space="preserve"> are met for the benefit of the Council, our </w:t>
            </w:r>
            <w:r w:rsidRPr="62998BDC" w:rsidR="00926208">
              <w:rPr>
                <w:b w:val="0"/>
                <w:bCs w:val="0"/>
                <w:color w:val="auto"/>
                <w:sz w:val="20"/>
                <w:szCs w:val="20"/>
              </w:rPr>
              <w:t>customers,</w:t>
            </w:r>
            <w:r w:rsidRPr="62998BDC" w:rsidR="23FEBEEB">
              <w:rPr>
                <w:b w:val="0"/>
                <w:bCs w:val="0"/>
                <w:color w:val="auto"/>
                <w:sz w:val="20"/>
                <w:szCs w:val="20"/>
              </w:rPr>
              <w:t xml:space="preserve"> and our colleagues.</w:t>
            </w:r>
          </w:p>
        </w:tc>
      </w:tr>
      <w:tr w:rsidRPr="0070480A" w:rsidR="00D4711D" w:rsidTr="62998BDC" w14:paraId="7ED85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:rsidRPr="00A06266" w:rsidR="00D4711D" w:rsidP="00CC5810" w:rsidRDefault="0070480A" w14:paraId="706F43D3" w14:textId="777777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Resource management:</w:t>
            </w:r>
          </w:p>
        </w:tc>
        <w:tc>
          <w:tcPr>
            <w:tcW w:w="8112" w:type="dxa"/>
          </w:tcPr>
          <w:p w:rsidRPr="00F56C58" w:rsidR="00D4711D" w:rsidP="00926208" w:rsidRDefault="009D578C" w14:paraId="508ADED4" w14:textId="7777777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56C58">
              <w:rPr>
                <w:rFonts w:ascii="Arial" w:hAnsi="Arial" w:cs="Arial"/>
                <w:sz w:val="20"/>
                <w:szCs w:val="20"/>
              </w:rPr>
              <w:t>Demonstrate commercial awareness and seek opportunities to maximise commercial opportunities within the service</w:t>
            </w:r>
          </w:p>
          <w:p w:rsidRPr="00F56C58" w:rsidR="009D578C" w:rsidP="00926208" w:rsidRDefault="009D578C" w14:paraId="7789DC60" w14:textId="3AE935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56C58">
              <w:rPr>
                <w:rFonts w:ascii="Arial" w:hAnsi="Arial" w:cs="Arial"/>
                <w:sz w:val="20"/>
                <w:szCs w:val="20"/>
              </w:rPr>
              <w:t>Commission additional external support and provide oversight for the work of the consultants</w:t>
            </w:r>
          </w:p>
        </w:tc>
      </w:tr>
      <w:tr w:rsidRPr="0070480A" w:rsidR="00B55C39" w:rsidTr="62998BDC" w14:paraId="0EB8B400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:rsidRPr="008E06A6" w:rsidR="00B55C39" w:rsidP="00CC5810" w:rsidRDefault="0070480A" w14:paraId="4B8C81F1" w14:textId="77777777">
            <w:pPr>
              <w:rPr>
                <w:rFonts w:cs="Arial"/>
                <w:sz w:val="24"/>
                <w:szCs w:val="24"/>
                <w:highlight w:val="green"/>
              </w:rPr>
            </w:pPr>
            <w:r w:rsidRPr="00723DBB">
              <w:rPr>
                <w:rFonts w:cs="Arial"/>
                <w:sz w:val="24"/>
                <w:szCs w:val="24"/>
              </w:rPr>
              <w:t>Partnerships:</w:t>
            </w:r>
          </w:p>
        </w:tc>
        <w:tc>
          <w:tcPr>
            <w:tcW w:w="8112" w:type="dxa"/>
          </w:tcPr>
          <w:p w:rsidRPr="00F56C58" w:rsidR="006D1997" w:rsidP="00926208" w:rsidRDefault="006D1997" w14:paraId="57ED518F" w14:textId="65059C0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56C58">
              <w:rPr>
                <w:rFonts w:ascii="Arial" w:hAnsi="Arial" w:cs="Arial"/>
                <w:sz w:val="20"/>
                <w:szCs w:val="20"/>
              </w:rPr>
              <w:t xml:space="preserve">Build effective relationships </w:t>
            </w:r>
            <w:r w:rsidRPr="00F56C58" w:rsidR="00083DFA">
              <w:rPr>
                <w:rFonts w:ascii="Arial" w:hAnsi="Arial" w:cs="Arial"/>
                <w:sz w:val="20"/>
                <w:szCs w:val="20"/>
              </w:rPr>
              <w:t>with partner organisations to promote the protection and enhancement of the County’s landscape</w:t>
            </w:r>
          </w:p>
          <w:p w:rsidRPr="00F56C58" w:rsidR="009D578C" w:rsidP="00926208" w:rsidRDefault="009D578C" w14:paraId="6861E5C5" w14:textId="7F75EAF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56C58">
              <w:rPr>
                <w:rFonts w:ascii="Arial" w:hAnsi="Arial" w:cs="Arial"/>
                <w:sz w:val="20"/>
                <w:szCs w:val="20"/>
              </w:rPr>
              <w:t xml:space="preserve">Build and develop strong working relationships across the service, and the wider council, </w:t>
            </w:r>
            <w:r w:rsidRPr="00F56C58" w:rsidR="006D1997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F56C58" w:rsidR="00083DFA">
              <w:rPr>
                <w:rFonts w:ascii="Arial" w:hAnsi="Arial" w:cs="Arial"/>
                <w:sz w:val="20"/>
                <w:szCs w:val="20"/>
              </w:rPr>
              <w:t xml:space="preserve">embed landscape considerations into the </w:t>
            </w:r>
            <w:r w:rsidRPr="00F56C58" w:rsidR="006D1997">
              <w:rPr>
                <w:rFonts w:ascii="Arial" w:hAnsi="Arial" w:cs="Arial"/>
                <w:sz w:val="20"/>
                <w:szCs w:val="20"/>
              </w:rPr>
              <w:t>Council’s growth and place making agenda</w:t>
            </w:r>
          </w:p>
        </w:tc>
      </w:tr>
      <w:tr w:rsidRPr="0070480A" w:rsidR="003709C0" w:rsidTr="62998BDC" w14:paraId="54EA1D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:rsidRPr="008E06A6" w:rsidR="003709C0" w:rsidP="00CC5810" w:rsidRDefault="003709C0" w14:paraId="5EDE1A06" w14:textId="77777777">
            <w:pPr>
              <w:rPr>
                <w:rFonts w:cs="Arial"/>
                <w:sz w:val="24"/>
                <w:szCs w:val="24"/>
                <w:highlight w:val="green"/>
              </w:rPr>
            </w:pPr>
            <w:r w:rsidRPr="00723DBB">
              <w:rPr>
                <w:rFonts w:cs="Arial"/>
                <w:sz w:val="24"/>
                <w:szCs w:val="24"/>
              </w:rPr>
              <w:t>Strategic management:</w:t>
            </w:r>
          </w:p>
        </w:tc>
        <w:tc>
          <w:tcPr>
            <w:tcW w:w="8112" w:type="dxa"/>
          </w:tcPr>
          <w:p w:rsidRPr="00926208" w:rsidR="009D578C" w:rsidP="009D578C" w:rsidRDefault="009D578C" w14:paraId="26AEF1A1" w14:textId="5715091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208">
              <w:rPr>
                <w:rFonts w:ascii="Arial" w:hAnsi="Arial" w:cs="Arial"/>
                <w:sz w:val="20"/>
                <w:szCs w:val="20"/>
              </w:rPr>
              <w:t>Contribute to the delivery of a proactive and customer-focused service in line with our shared ‘one team’ vision</w:t>
            </w:r>
          </w:p>
          <w:p w:rsidRPr="00926208" w:rsidR="003709C0" w:rsidP="009D578C" w:rsidRDefault="009D578C" w14:paraId="7720D6DB" w14:textId="6C8471B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208">
              <w:rPr>
                <w:rFonts w:ascii="Arial" w:hAnsi="Arial" w:cs="Arial"/>
                <w:sz w:val="20"/>
                <w:szCs w:val="20"/>
              </w:rPr>
              <w:t>Contribute to service transformation and improvement work and look for opportunities to continuously improve own performance.</w:t>
            </w:r>
          </w:p>
          <w:p w:rsidRPr="00926208" w:rsidR="009D578C" w:rsidP="009D578C" w:rsidRDefault="009D578C" w14:paraId="09993099" w14:textId="18EA885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26208">
              <w:rPr>
                <w:rFonts w:ascii="Arial" w:hAnsi="Arial" w:cs="Arial"/>
                <w:sz w:val="20"/>
                <w:szCs w:val="20"/>
              </w:rPr>
              <w:t>Contribute to the development of practice and policy within the team and across the service.</w:t>
            </w:r>
          </w:p>
        </w:tc>
      </w:tr>
      <w:tr w:rsidRPr="0070480A" w:rsidR="00D4711D" w:rsidTr="62998BDC" w14:paraId="56B62BC5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:rsidRPr="00A06266" w:rsidR="0070480A" w:rsidP="00CC5810" w:rsidRDefault="0070480A" w14:paraId="348BA7E1" w14:textId="777777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Communications:</w:t>
            </w:r>
          </w:p>
        </w:tc>
        <w:tc>
          <w:tcPr>
            <w:tcW w:w="8112" w:type="dxa"/>
          </w:tcPr>
          <w:p w:rsidRPr="00926208" w:rsidR="009D578C" w:rsidP="009D578C" w:rsidRDefault="009D578C" w14:paraId="667C39FB" w14:textId="4894FF9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208">
              <w:rPr>
                <w:rFonts w:ascii="Arial" w:hAnsi="Arial" w:cs="Arial"/>
                <w:sz w:val="20"/>
                <w:szCs w:val="20"/>
              </w:rPr>
              <w:t>Communicate effectively with other practitioners and professionals, senior officers, elected Members and members of the public to ensure required outcomes are achieved.</w:t>
            </w:r>
          </w:p>
          <w:p w:rsidRPr="00926208" w:rsidR="00D4711D" w:rsidP="009D578C" w:rsidRDefault="009D578C" w14:paraId="6CB429D8" w14:textId="1D8669C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26208">
              <w:rPr>
                <w:rFonts w:ascii="Arial" w:hAnsi="Arial" w:cs="Arial"/>
                <w:sz w:val="20"/>
                <w:szCs w:val="20"/>
              </w:rPr>
              <w:t>Represent the Council at external meetings and forums as required.</w:t>
            </w:r>
          </w:p>
        </w:tc>
      </w:tr>
      <w:tr w:rsidRPr="0070480A" w:rsidR="00D4711D" w:rsidTr="62998BDC" w14:paraId="2746FD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:rsidRPr="00A06266" w:rsidR="00D4711D" w:rsidP="00CC5810" w:rsidRDefault="0070480A" w14:paraId="25B9F86A" w14:textId="777777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Systems and information:</w:t>
            </w:r>
          </w:p>
        </w:tc>
        <w:tc>
          <w:tcPr>
            <w:tcW w:w="8112" w:type="dxa"/>
          </w:tcPr>
          <w:p w:rsidRPr="00926208" w:rsidR="00D4711D" w:rsidP="009D578C" w:rsidRDefault="009D578C" w14:paraId="6A7BB7CC" w14:textId="47B91BD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26208">
              <w:rPr>
                <w:rFonts w:ascii="Arial" w:hAnsi="Arial" w:cs="Arial"/>
                <w:sz w:val="20"/>
                <w:szCs w:val="20"/>
              </w:rPr>
              <w:t>Operate all service systems in accordance with relevant adopted policies and procedures for their use and ensure that accurate records are maintained.</w:t>
            </w:r>
          </w:p>
        </w:tc>
      </w:tr>
    </w:tbl>
    <w:p w:rsidR="00926208" w:rsidP="00D4711D" w:rsidRDefault="00926208" w14:paraId="0F3D5433" w14:textId="068A5A2D">
      <w:pPr>
        <w:spacing w:after="0" w:line="240" w:lineRule="auto"/>
        <w:rPr>
          <w:rFonts w:cs="Arial"/>
          <w:sz w:val="24"/>
          <w:szCs w:val="24"/>
        </w:rPr>
      </w:pPr>
    </w:p>
    <w:p w:rsidR="62998BDC" w:rsidP="62998BDC" w:rsidRDefault="62998BDC" w14:paraId="2D26E480" w14:textId="34263322">
      <w:pPr>
        <w:spacing w:after="0" w:line="240" w:lineRule="auto"/>
        <w:rPr>
          <w:rFonts w:cs="Arial"/>
          <w:sz w:val="24"/>
          <w:szCs w:val="24"/>
        </w:rPr>
      </w:pPr>
    </w:p>
    <w:p w:rsidR="005B5E84" w:rsidP="62998BDC" w:rsidRDefault="005B5E84" w14:paraId="4CE361CD" w14:textId="77777777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LightList-Accent3"/>
        <w:tblW w:w="5145" w:type="pct"/>
        <w:tblLook w:val="04A0" w:firstRow="1" w:lastRow="0" w:firstColumn="1" w:lastColumn="0" w:noHBand="0" w:noVBand="1"/>
      </w:tblPr>
      <w:tblGrid>
        <w:gridCol w:w="7503"/>
        <w:gridCol w:w="2976"/>
      </w:tblGrid>
      <w:tr w:rsidRPr="00A06266" w:rsidR="003709C0" w:rsidTr="674D671B" w14:paraId="0136ECD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pct"/>
            <w:tcMar/>
            <w:vAlign w:val="center"/>
          </w:tcPr>
          <w:p w:rsidRPr="00A06266" w:rsidR="003709C0" w:rsidP="00CC5810" w:rsidRDefault="00AC3362" w14:paraId="3F5E07D5" w14:textId="5AFA9843">
            <w:pPr>
              <w:rPr>
                <w:rFonts w:cs="Arial"/>
                <w:color w:val="44546A" w:themeColor="text2"/>
                <w:sz w:val="32"/>
                <w:szCs w:val="32"/>
              </w:rPr>
            </w:pPr>
            <w:r>
              <w:rPr>
                <w:rFonts w:cs="Arial"/>
                <w:sz w:val="24"/>
                <w:szCs w:val="24"/>
              </w:rPr>
              <w:br w:type="page"/>
            </w:r>
            <w:r w:rsidRPr="003709C0" w:rsidR="003709C0">
              <w:rPr>
                <w:rFonts w:cs="Arial"/>
                <w:sz w:val="24"/>
                <w:szCs w:val="24"/>
              </w:rPr>
              <w:t>Person Specification</w:t>
            </w:r>
            <w:r w:rsidR="003709C0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0" w:type="pct"/>
            <w:tcMar/>
          </w:tcPr>
          <w:p w:rsidRPr="00A06266" w:rsidR="003709C0" w:rsidP="00CC5810" w:rsidRDefault="003709C0" w14:paraId="155F39B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</w:p>
        </w:tc>
      </w:tr>
      <w:tr w:rsidRPr="00A06266" w:rsidR="003709C0" w:rsidTr="674D671B" w14:paraId="0AEEFD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pct"/>
            <w:shd w:val="clear" w:color="auto" w:fill="FFFFFF" w:themeFill="background1"/>
            <w:tcMar/>
          </w:tcPr>
          <w:p w:rsidRPr="00A06266" w:rsidR="003709C0" w:rsidP="00CC5810" w:rsidRDefault="003709C0" w14:paraId="3327C9A5" w14:textId="777777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Essential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0" w:type="pct"/>
            <w:shd w:val="clear" w:color="auto" w:fill="D5BFAC" w:themeFill="accent3" w:themeFillTint="66"/>
            <w:tcMar/>
          </w:tcPr>
          <w:p w:rsidRPr="003709C0" w:rsidR="003709C0" w:rsidP="00CC5810" w:rsidRDefault="003709C0" w14:paraId="186F8FD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709C0">
              <w:rPr>
                <w:rFonts w:cs="Arial"/>
                <w:b/>
                <w:sz w:val="24"/>
                <w:szCs w:val="24"/>
              </w:rPr>
              <w:t>Desirable</w:t>
            </w:r>
          </w:p>
        </w:tc>
      </w:tr>
      <w:tr w:rsidRPr="00A06266" w:rsidR="003709C0" w:rsidTr="674D671B" w14:paraId="62B74F65" w14:textId="77777777">
        <w:trPr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pct"/>
            <w:tcBorders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555C23" w:rsidR="003709C0" w:rsidP="00CC5810" w:rsidRDefault="003709C0" w14:paraId="0D752D11" w14:textId="77777777">
            <w:pPr>
              <w:rPr>
                <w:rFonts w:cs="Arial"/>
                <w:sz w:val="24"/>
                <w:szCs w:val="24"/>
              </w:rPr>
            </w:pPr>
            <w:r w:rsidRPr="00555C23">
              <w:rPr>
                <w:rFonts w:cs="Arial"/>
                <w:sz w:val="24"/>
                <w:szCs w:val="24"/>
              </w:rPr>
              <w:t>Knowledge and Experience</w:t>
            </w:r>
          </w:p>
          <w:p w:rsidRPr="00926208" w:rsidR="0064704F" w:rsidP="0064704F" w:rsidRDefault="0064704F" w14:paraId="7FDC1984" w14:textId="50F85C8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262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Significant post qualification experience in landscape design/architecture</w:t>
            </w:r>
          </w:p>
          <w:p w:rsidRPr="00926208" w:rsidR="0064704F" w:rsidP="0064704F" w:rsidRDefault="0064704F" w14:paraId="76FA3B6F" w14:textId="5B6655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262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Knowledge and understanding of all aspects of landscape, including landscape design; landscape character assessment; historic landscapes; protected landscapes.</w:t>
            </w:r>
          </w:p>
          <w:p w:rsidRPr="00926208" w:rsidR="0064704F" w:rsidP="0064704F" w:rsidRDefault="0064704F" w14:paraId="78C70323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262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Good understanding of Landscape and Visual Impact Assessment and Environmental Impact Assessment</w:t>
            </w:r>
          </w:p>
          <w:p w:rsidRPr="00926208" w:rsidR="0064704F" w:rsidP="0064704F" w:rsidRDefault="0064704F" w14:paraId="3219FB07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262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 good working knowledge of the town and country planning system (both plan making and development management)</w:t>
            </w:r>
          </w:p>
          <w:p w:rsidRPr="00926208" w:rsidR="0064704F" w:rsidP="0064704F" w:rsidRDefault="0064704F" w14:paraId="29BFFF21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262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Experience of negotiating with a range of bodies and individuals</w:t>
            </w:r>
          </w:p>
          <w:p w:rsidRPr="00926208" w:rsidR="0064704F" w:rsidP="0064704F" w:rsidRDefault="0064704F" w14:paraId="45AB68AF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262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Experience of effective communication using a variety of methods tailored to a broad range of stakeholders and customers, including experience of presenting evidence at examinations/inquiries and or reports to Members </w:t>
            </w:r>
          </w:p>
          <w:p w:rsidRPr="00555C23" w:rsidR="003709C0" w:rsidP="00926208" w:rsidRDefault="005E8BBE" w14:paraId="71EC210F" w14:textId="696E21F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674D671B" w:rsidR="005E8BB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Working across organisational boundaries, developing effective relationships </w:t>
            </w:r>
            <w:r w:rsidRPr="674D671B" w:rsidR="005E8BB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 order to</w:t>
            </w:r>
            <w:r w:rsidRPr="674D671B" w:rsidR="005E8BB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deliver Service projects and </w:t>
            </w:r>
            <w:r w:rsidRPr="674D671B" w:rsidR="7A9BFC9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priorities.</w:t>
            </w:r>
          </w:p>
          <w:p w:rsidRPr="00555C23" w:rsidR="003709C0" w:rsidP="674D671B" w:rsidRDefault="005E8BBE" w14:paraId="6CB1EE79" w14:textId="5722CE19">
            <w:pPr>
              <w:pStyle w:val="ListParagraph"/>
              <w:spacing w:after="0" w:line="240" w:lineRule="auto"/>
              <w:ind w:left="357" w:hang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Pr="00555C23" w:rsidR="003709C0" w:rsidP="674D671B" w:rsidRDefault="005E8BBE" w14:paraId="634EAD98" w14:textId="37C83464">
            <w:pPr>
              <w:pStyle w:val="ListParagraph"/>
              <w:spacing w:after="0" w:line="240" w:lineRule="auto"/>
              <w:ind w:left="357" w:hang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0" w:type="pct"/>
            <w:tcBorders>
              <w:top w:val="single" w:color="866243" w:themeColor="accent3" w:sz="8" w:space="0"/>
              <w:bottom w:val="single" w:color="000000" w:themeColor="text1" w:sz="4" w:space="0"/>
            </w:tcBorders>
            <w:shd w:val="clear" w:color="auto" w:fill="D5BFAC" w:themeFill="accent3" w:themeFillTint="66"/>
            <w:tcMar/>
          </w:tcPr>
          <w:p w:rsidRPr="00A06266" w:rsidR="003709C0" w:rsidP="00CC5810" w:rsidRDefault="003709C0" w14:paraId="5C667C3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Pr="00A06266" w:rsidR="003709C0" w:rsidTr="674D671B" w14:paraId="626866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pct"/>
            <w:tcBorders>
              <w:top w:val="single" w:color="000000" w:themeColor="text1" w:sz="4" w:space="0"/>
            </w:tcBorders>
            <w:tcMar/>
          </w:tcPr>
          <w:p w:rsidRPr="00A06266" w:rsidR="003709C0" w:rsidP="00CC5810" w:rsidRDefault="003709C0" w14:paraId="2D6DCF9A" w14:textId="77777777">
            <w:pPr>
              <w:rPr>
                <w:rFonts w:cs="Arial"/>
                <w:sz w:val="24"/>
                <w:szCs w:val="24"/>
              </w:rPr>
            </w:pPr>
            <w:r w:rsidRPr="00A06266">
              <w:rPr>
                <w:rFonts w:cs="Arial"/>
                <w:sz w:val="24"/>
                <w:szCs w:val="24"/>
              </w:rPr>
              <w:t>Occupational Skills</w:t>
            </w:r>
          </w:p>
          <w:p w:rsidRPr="00926208" w:rsidR="000C2933" w:rsidP="000C2933" w:rsidRDefault="000C2933" w14:paraId="38041F0C" w14:textId="1ED39C1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926208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Ability to effectively communicate with others, building and maintaining productive relationships with staff, members, </w:t>
            </w:r>
            <w:r w:rsidRPr="00926208" w:rsidR="00926208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customers,</w:t>
            </w:r>
            <w:r w:rsidRPr="00926208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and stakeholders</w:t>
            </w:r>
          </w:p>
          <w:p w:rsidRPr="00926208" w:rsidR="000C2933" w:rsidP="000C2933" w:rsidRDefault="000C2933" w14:paraId="1127E681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926208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Good analytical skills and the ability to interpret information and make balanced judgements/recommendations and to take action.</w:t>
            </w:r>
            <w:r w:rsidRPr="00926208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ab/>
            </w:r>
          </w:p>
          <w:p w:rsidRPr="00926208" w:rsidR="000C2933" w:rsidP="000C2933" w:rsidRDefault="000C2933" w14:paraId="42C29FDB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926208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Ability to manage and prioritise own workload to meet deadlines and targets</w:t>
            </w:r>
          </w:p>
          <w:p w:rsidRPr="00926208" w:rsidR="000C2933" w:rsidP="000C2933" w:rsidRDefault="000C2933" w14:paraId="3F7B68DA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926208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Ability to write complex reports</w:t>
            </w:r>
          </w:p>
          <w:p w:rsidRPr="00926208" w:rsidR="000C2933" w:rsidP="000C2933" w:rsidRDefault="000C2933" w14:paraId="7C725A4B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926208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Inspiring, motivated team player with an engaging and positive "can do" attitude.</w:t>
            </w:r>
          </w:p>
          <w:p w:rsidRPr="00926208" w:rsidR="000C2933" w:rsidP="000C2933" w:rsidRDefault="000C2933" w14:paraId="64E74734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926208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Effective customer care skills, including how to understand, deliver and manage customer expectations</w:t>
            </w:r>
            <w:r w:rsidRPr="00926208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ab/>
            </w:r>
          </w:p>
          <w:p w:rsidRPr="00926208" w:rsidR="000C2933" w:rsidP="000C2933" w:rsidRDefault="000C2933" w14:paraId="17A383AA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926208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Leads by example and proactively demonstrates the Council’s standards of behaviour.</w:t>
            </w:r>
            <w:r w:rsidRPr="00926208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ab/>
            </w:r>
          </w:p>
          <w:p w:rsidRPr="00926208" w:rsidR="000C2933" w:rsidP="000C2933" w:rsidRDefault="000C2933" w14:paraId="76FEC834" w14:textId="2197D4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926208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An effective communicator who is determined, positive and approachable.</w:t>
            </w:r>
            <w:r w:rsidRPr="00926208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ab/>
            </w:r>
          </w:p>
          <w:p w:rsidRPr="00926208" w:rsidR="000C2933" w:rsidP="000C2933" w:rsidRDefault="000C2933" w14:paraId="27535C9E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926208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Highly self-motivated and driven to achieve challenging objectives; able to use own initiative under minimal supervision </w:t>
            </w:r>
          </w:p>
          <w:p w:rsidRPr="00926208" w:rsidR="000C2933" w:rsidP="000C2933" w:rsidRDefault="000C2933" w14:paraId="4414D843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926208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Strong team player and ability to encourage, support and provide challenge to others as appropriate </w:t>
            </w:r>
          </w:p>
          <w:p w:rsidRPr="00926208" w:rsidR="000C2933" w:rsidP="000C2933" w:rsidRDefault="000C2933" w14:paraId="5DB2ADCC" w14:textId="6EB96B6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926208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Ability to manage and prioritise a wide and varied workload.</w:t>
            </w:r>
          </w:p>
          <w:p w:rsidRPr="00A06266" w:rsidR="006C58DB" w:rsidP="00926208" w:rsidRDefault="006C58DB" w14:paraId="77BBCFDB" w14:textId="13F463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i/>
              </w:rPr>
            </w:pPr>
            <w:r w:rsidRPr="00926208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Strong IT literacy skills with working knowledge of Microsoft applications and planning related IT systems.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0" w:type="pct"/>
            <w:tcBorders>
              <w:top w:val="single" w:color="000000" w:themeColor="text1" w:sz="4" w:space="0"/>
            </w:tcBorders>
            <w:shd w:val="clear" w:color="auto" w:fill="D5BFAC" w:themeFill="accent3" w:themeFillTint="66"/>
            <w:tcMar/>
          </w:tcPr>
          <w:p w:rsidRPr="00A06266" w:rsidR="003709C0" w:rsidP="00CC5810" w:rsidRDefault="003709C0" w14:paraId="7B22000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Pr="00A06266" w:rsidR="003709C0" w:rsidTr="674D671B" w14:paraId="6FD87CED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pct"/>
            <w:tcMar/>
            <w:vAlign w:val="center"/>
          </w:tcPr>
          <w:p w:rsidR="003709C0" w:rsidP="00CC5810" w:rsidRDefault="003709C0" w14:paraId="5A3731F1" w14:textId="77777777">
            <w:pPr>
              <w:rPr>
                <w:rFonts w:cs="Arial"/>
                <w:sz w:val="24"/>
                <w:szCs w:val="24"/>
              </w:rPr>
            </w:pPr>
            <w:r w:rsidRPr="00A06266">
              <w:rPr>
                <w:rFonts w:cs="Arial"/>
                <w:sz w:val="24"/>
                <w:szCs w:val="24"/>
              </w:rPr>
              <w:t xml:space="preserve">Behaviours </w:t>
            </w:r>
          </w:p>
          <w:p w:rsidRPr="00926208" w:rsidR="00436712" w:rsidP="00926208" w:rsidRDefault="00555C23" w14:paraId="1283CE82" w14:textId="730097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262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Able to demonstrate and work in accordance with the Council's values and behaviours.</w:t>
            </w:r>
          </w:p>
          <w:p w:rsidRPr="00A17902" w:rsidR="003709C0" w:rsidP="00926208" w:rsidRDefault="005B5E84" w14:paraId="6596108A" w14:textId="3D586FF4">
            <w:pPr>
              <w:ind w:left="357"/>
              <w:rPr>
                <w:rFonts w:cs="Arial"/>
                <w:b w:val="0"/>
                <w:sz w:val="20"/>
                <w:szCs w:val="20"/>
              </w:rPr>
            </w:pPr>
            <w:hyperlink w:history="1" w:anchor="accordion-content-0-0" r:id="rId11">
              <w:r w:rsidRPr="00926208" w:rsidR="0055395C">
                <w:rPr>
                  <w:rStyle w:val="Hyperlink"/>
                  <w:sz w:val="20"/>
                  <w:szCs w:val="20"/>
                </w:rPr>
                <w:t>link</w:t>
              </w:r>
            </w:hyperlink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0" w:type="pct"/>
            <w:shd w:val="clear" w:color="auto" w:fill="D5BFAC" w:themeFill="accent3" w:themeFillTint="66"/>
            <w:tcMar/>
          </w:tcPr>
          <w:p w:rsidRPr="00A06266" w:rsidR="003709C0" w:rsidP="00CC5810" w:rsidRDefault="003709C0" w14:paraId="49056AA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Pr="00A06266" w:rsidR="003709C0" w:rsidTr="674D671B" w14:paraId="302B2A0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pct"/>
            <w:tcMar/>
          </w:tcPr>
          <w:p w:rsidR="003709C0" w:rsidP="00A17902" w:rsidRDefault="003709C0" w14:paraId="5F3D7327" w14:textId="77777777">
            <w:pPr>
              <w:rPr>
                <w:rFonts w:cs="Arial"/>
                <w:sz w:val="24"/>
                <w:szCs w:val="24"/>
              </w:rPr>
            </w:pPr>
            <w:r w:rsidRPr="00A06266">
              <w:rPr>
                <w:rFonts w:cs="Arial"/>
                <w:sz w:val="24"/>
                <w:szCs w:val="24"/>
              </w:rPr>
              <w:t xml:space="preserve">Professional </w:t>
            </w:r>
            <w:r>
              <w:rPr>
                <w:rFonts w:cs="Arial"/>
                <w:sz w:val="24"/>
                <w:szCs w:val="24"/>
              </w:rPr>
              <w:t>Qualifications</w:t>
            </w:r>
          </w:p>
          <w:p w:rsidRPr="00CC5810" w:rsidR="00CC5810" w:rsidP="00CC5810" w:rsidRDefault="0064704F" w14:paraId="5F17A0F3" w14:textId="7777777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6037CD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Degree</w:t>
            </w:r>
            <w:r w:rsidRPr="00926208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 xml:space="preserve"> and relevant professional qualification in landscape design and </w:t>
            </w:r>
            <w:r w:rsidRPr="00CC5810"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  <w:t>management or similar</w:t>
            </w:r>
          </w:p>
          <w:p w:rsidRPr="00CC5810" w:rsidR="003709C0" w:rsidP="00CC5810" w:rsidRDefault="006C58DB" w14:paraId="53777E1A" w14:textId="06C56DF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Arial" w:hAnsi="Arial" w:cs="Arial"/>
                <w:b w:val="0"/>
                <w:bCs w:val="0"/>
                <w:iCs/>
                <w:sz w:val="20"/>
                <w:szCs w:val="20"/>
              </w:rPr>
            </w:pPr>
            <w:r w:rsidRPr="00CC581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Evidence of continuous professional and personal development.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0" w:type="pct"/>
            <w:shd w:val="clear" w:color="auto" w:fill="D5BFAC" w:themeFill="accent3" w:themeFillTint="66"/>
            <w:tcMar/>
          </w:tcPr>
          <w:p w:rsidR="62998BDC" w:rsidP="62998BDC" w:rsidRDefault="62998BDC" w14:paraId="6EB4DCB6" w14:textId="7186B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Pr="00926208" w:rsidR="003709C0" w:rsidP="00A17902" w:rsidRDefault="0064704F" w14:paraId="2A2D8A9B" w14:textId="29F21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26208">
              <w:rPr>
                <w:rFonts w:cs="Arial"/>
                <w:sz w:val="20"/>
                <w:szCs w:val="20"/>
              </w:rPr>
              <w:t>Chartered Member of the Landscape Institute</w:t>
            </w:r>
          </w:p>
        </w:tc>
      </w:tr>
      <w:tr w:rsidRPr="00A06266" w:rsidR="003709C0" w:rsidTr="674D671B" w14:paraId="0C5C9AF3" w14:textId="777777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0" w:type="pct"/>
            <w:tcMar/>
          </w:tcPr>
          <w:p w:rsidRPr="00A06266" w:rsidR="003709C0" w:rsidP="00CC5810" w:rsidRDefault="003709C0" w14:paraId="02F7766E" w14:textId="77777777">
            <w:pPr>
              <w:rPr>
                <w:rFonts w:cs="Arial"/>
                <w:sz w:val="24"/>
                <w:szCs w:val="24"/>
              </w:rPr>
            </w:pPr>
            <w:r w:rsidRPr="00A06266">
              <w:rPr>
                <w:rFonts w:cs="Arial"/>
                <w:sz w:val="24"/>
                <w:szCs w:val="24"/>
              </w:rPr>
              <w:t>Other Requirements</w:t>
            </w:r>
          </w:p>
          <w:p w:rsidRPr="00926208" w:rsidR="00555C23" w:rsidP="00555C23" w:rsidRDefault="00555C23" w14:paraId="1F2F6EB8" w14:textId="0F894D06">
            <w:pPr>
              <w:numPr>
                <w:ilvl w:val="0"/>
                <w:numId w:val="7"/>
              </w:numPr>
              <w:rPr>
                <w:rFonts w:cs="Arial"/>
                <w:b w:val="0"/>
                <w:sz w:val="20"/>
                <w:szCs w:val="20"/>
              </w:rPr>
            </w:pPr>
            <w:r w:rsidRPr="00926208">
              <w:rPr>
                <w:rFonts w:cs="Arial"/>
                <w:b w:val="0"/>
                <w:sz w:val="20"/>
                <w:szCs w:val="20"/>
              </w:rPr>
              <w:t>Will be require</w:t>
            </w:r>
            <w:r w:rsidR="00926208">
              <w:rPr>
                <w:rFonts w:cs="Arial"/>
                <w:b w:val="0"/>
                <w:sz w:val="20"/>
                <w:szCs w:val="20"/>
              </w:rPr>
              <w:t>d</w:t>
            </w:r>
            <w:r w:rsidRPr="00926208">
              <w:rPr>
                <w:rFonts w:cs="Arial"/>
                <w:b w:val="0"/>
                <w:sz w:val="20"/>
                <w:szCs w:val="20"/>
              </w:rPr>
              <w:t xml:space="preserve"> to attend site visits across the </w:t>
            </w:r>
            <w:r w:rsidRPr="00926208" w:rsidR="006C58DB">
              <w:rPr>
                <w:rFonts w:cs="Arial"/>
                <w:b w:val="0"/>
                <w:sz w:val="20"/>
                <w:szCs w:val="20"/>
              </w:rPr>
              <w:t>Council area.</w:t>
            </w:r>
            <w:r w:rsidRPr="00926208">
              <w:rPr>
                <w:rFonts w:cs="Arial"/>
                <w:b w:val="0"/>
                <w:sz w:val="20"/>
                <w:szCs w:val="20"/>
              </w:rPr>
              <w:tab/>
            </w:r>
          </w:p>
          <w:p w:rsidRPr="00926208" w:rsidR="00555C23" w:rsidP="00555C23" w:rsidRDefault="00555C23" w14:paraId="5929221A" w14:textId="77777777">
            <w:pPr>
              <w:numPr>
                <w:ilvl w:val="0"/>
                <w:numId w:val="7"/>
              </w:numPr>
              <w:rPr>
                <w:rFonts w:cs="Arial"/>
                <w:b w:val="0"/>
                <w:sz w:val="20"/>
                <w:szCs w:val="20"/>
              </w:rPr>
            </w:pPr>
            <w:r w:rsidRPr="00926208">
              <w:rPr>
                <w:rFonts w:cs="Arial"/>
                <w:b w:val="0"/>
                <w:sz w:val="20"/>
                <w:szCs w:val="20"/>
              </w:rPr>
              <w:t>Will be required to work outside normal working hours on occasions.</w:t>
            </w:r>
            <w:r w:rsidRPr="00926208">
              <w:rPr>
                <w:rFonts w:cs="Arial"/>
                <w:b w:val="0"/>
                <w:sz w:val="20"/>
                <w:szCs w:val="20"/>
              </w:rPr>
              <w:tab/>
            </w:r>
          </w:p>
          <w:p w:rsidRPr="005415D6" w:rsidR="00555C23" w:rsidP="00555C23" w:rsidRDefault="00555C23" w14:paraId="6A871C6C" w14:textId="31F4996B">
            <w:pPr>
              <w:numPr>
                <w:ilvl w:val="0"/>
                <w:numId w:val="7"/>
              </w:numPr>
              <w:rPr>
                <w:rFonts w:cs="Arial"/>
                <w:b w:val="0"/>
                <w:sz w:val="20"/>
                <w:szCs w:val="20"/>
              </w:rPr>
            </w:pPr>
            <w:r w:rsidRPr="00926208">
              <w:rPr>
                <w:rFonts w:cs="Arial"/>
                <w:b w:val="0"/>
                <w:sz w:val="20"/>
                <w:szCs w:val="20"/>
              </w:rPr>
              <w:t>Able to undertake travel in connection with the post.</w:t>
            </w:r>
            <w:r w:rsidRPr="00926208">
              <w:rPr>
                <w:rFonts w:cs="Arial"/>
                <w:b w:val="0"/>
                <w:sz w:val="20"/>
                <w:szCs w:val="20"/>
              </w:rPr>
              <w:tab/>
            </w:r>
            <w:r w:rsidRPr="00926208">
              <w:rPr>
                <w:rFonts w:cs="Arial"/>
                <w:b w:val="0"/>
                <w:sz w:val="20"/>
                <w:szCs w:val="20"/>
              </w:rPr>
              <w:tab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0" w:type="pct"/>
            <w:shd w:val="clear" w:color="auto" w:fill="D5BFAC" w:themeFill="accent3" w:themeFillTint="66"/>
            <w:tcMar/>
          </w:tcPr>
          <w:p w:rsidRPr="00A06266" w:rsidR="003709C0" w:rsidP="00CC5810" w:rsidRDefault="003709C0" w14:paraId="5C5A397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:rsidR="00D4711D" w:rsidP="00D4711D" w:rsidRDefault="00D4711D" w14:paraId="57B11FA3" w14:textId="77777777">
      <w:pPr>
        <w:rPr>
          <w:rFonts w:cs="Arial"/>
          <w:sz w:val="20"/>
          <w:szCs w:val="20"/>
        </w:rPr>
      </w:pPr>
    </w:p>
    <w:tbl>
      <w:tblPr>
        <w:tblStyle w:val="LightList-Accent6"/>
        <w:tblW w:w="10480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Pr="00A06266" w:rsidR="00FF3A2F" w:rsidTr="56C25974" w14:paraId="40CA193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tcBorders>
              <w:top w:val="single" w:color="7030A0" w:sz="8" w:space="0"/>
              <w:left w:val="single" w:color="7030A0" w:sz="8" w:space="0"/>
              <w:bottom w:val="single" w:color="7030A0" w:sz="8" w:space="0"/>
              <w:right w:val="single" w:color="7030A0" w:sz="8" w:space="0"/>
            </w:tcBorders>
            <w:shd w:val="clear" w:color="auto" w:fill="7030A0"/>
          </w:tcPr>
          <w:p w:rsidRPr="00A06266" w:rsidR="00FF3A2F" w:rsidP="00CC5810" w:rsidRDefault="00FF3A2F" w14:paraId="4117955E" w14:textId="777777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Career progression:</w:t>
            </w:r>
          </w:p>
        </w:tc>
      </w:tr>
      <w:tr w:rsidRPr="005415D6" w:rsidR="00FF3A2F" w:rsidTr="56C25974" w14:paraId="57F10D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tcBorders>
              <w:top w:val="single" w:color="7030A0" w:sz="8" w:space="0"/>
              <w:left w:val="single" w:color="7030A0" w:sz="8" w:space="0"/>
              <w:bottom w:val="single" w:color="7030A0" w:sz="8" w:space="0"/>
              <w:right w:val="single" w:color="7030A0" w:sz="8" w:space="0"/>
            </w:tcBorders>
          </w:tcPr>
          <w:p w:rsidR="002167D6" w:rsidP="00926208" w:rsidRDefault="009468D1" w14:paraId="2436BD5C" w14:textId="5FAA66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6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At NYC</w:t>
            </w:r>
            <w:r w:rsidRPr="00436712" w:rsidR="002167D6">
              <w:rPr>
                <w:rFonts w:ascii="Arial" w:hAnsi="Arial" w:cs="Arial"/>
                <w:b w:val="0"/>
                <w:sz w:val="20"/>
                <w:szCs w:val="20"/>
              </w:rPr>
              <w:t xml:space="preserve"> we value our employees, and as part of this we can provide wider opportunities to progress in your career</w:t>
            </w:r>
            <w:r w:rsidRPr="00436712" w:rsidR="00926208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Pr="00436712" w:rsidR="002167D6">
              <w:rPr>
                <w:rFonts w:ascii="Arial" w:hAnsi="Arial" w:cs="Arial"/>
                <w:b w:val="0"/>
                <w:sz w:val="20"/>
                <w:szCs w:val="20"/>
              </w:rPr>
              <w:t xml:space="preserve">Through discussion with your manager identify areas of interest and consider avenues to progress to them, </w:t>
            </w:r>
            <w:r w:rsidRPr="00436712" w:rsidR="00926208">
              <w:rPr>
                <w:rFonts w:ascii="Arial" w:hAnsi="Arial" w:cs="Arial"/>
                <w:b w:val="0"/>
                <w:sz w:val="20"/>
                <w:szCs w:val="20"/>
              </w:rPr>
              <w:t>e.g.,</w:t>
            </w:r>
            <w:r w:rsidRPr="00436712" w:rsidR="002167D6">
              <w:rPr>
                <w:rFonts w:ascii="Arial" w:hAnsi="Arial" w:cs="Arial"/>
                <w:b w:val="0"/>
                <w:sz w:val="20"/>
                <w:szCs w:val="20"/>
              </w:rPr>
              <w:t xml:space="preserve"> apprenticeships and work shadowing/coaching</w:t>
            </w:r>
            <w:r w:rsidRPr="00436712" w:rsidR="00926208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Pr="002167D6" w:rsidR="0092620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Pr="00D95068" w:rsidR="002167D6" w:rsidP="56C25974" w:rsidRDefault="002167D6" w14:paraId="4CC90C7E" w14:textId="0DD09A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6" w:hanging="357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6C259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As a large council </w:t>
            </w:r>
            <w:r w:rsidRPr="56C25974" w:rsidR="00E140D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we</w:t>
            </w:r>
            <w:r w:rsidRPr="56C259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have a range of roles, across our services, and can provide a wealth of career and development opportunities to help our employees find fulfilling career development opportunities. </w:t>
            </w:r>
          </w:p>
        </w:tc>
      </w:tr>
    </w:tbl>
    <w:p w:rsidR="00140F1E" w:rsidP="00D4711D" w:rsidRDefault="00140F1E" w14:paraId="5E137C01" w14:textId="77777777">
      <w:pPr>
        <w:rPr>
          <w:rFonts w:cs="Arial"/>
          <w:sz w:val="20"/>
          <w:szCs w:val="20"/>
        </w:rPr>
      </w:pPr>
    </w:p>
    <w:tbl>
      <w:tblPr>
        <w:tblStyle w:val="LightList-Accent61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Pr="00802F0B" w:rsidR="00802F0B" w:rsidTr="62998BDC" w14:paraId="7F4158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tcBorders>
              <w:top w:val="nil"/>
              <w:left w:val="single" w:color="005489" w:themeColor="accent1" w:sz="8" w:space="0"/>
              <w:bottom w:val="single" w:color="005489" w:themeColor="accent1" w:sz="8" w:space="0"/>
              <w:right w:val="single" w:color="005489" w:themeColor="accent1" w:sz="8" w:space="0"/>
            </w:tcBorders>
            <w:shd w:val="clear" w:color="auto" w:fill="005489" w:themeFill="accent1"/>
            <w:vAlign w:val="center"/>
          </w:tcPr>
          <w:p w:rsidRPr="00802F0B" w:rsidR="00802F0B" w:rsidP="00802F0B" w:rsidRDefault="00802F0B" w14:paraId="1255C3B3" w14:textId="77777777">
            <w:pPr>
              <w:rPr>
                <w:rFonts w:eastAsia="Calibri" w:cs="Arial"/>
                <w:sz w:val="24"/>
                <w:szCs w:val="24"/>
              </w:rPr>
            </w:pPr>
            <w:bookmarkStart w:name="_Hlk167186034" w:id="0"/>
            <w:r w:rsidRPr="00802F0B">
              <w:rPr>
                <w:rFonts w:eastAsia="Calibri" w:cs="Arial"/>
                <w:sz w:val="24"/>
                <w:szCs w:val="24"/>
              </w:rPr>
              <w:t>Structure</w:t>
            </w:r>
          </w:p>
        </w:tc>
      </w:tr>
      <w:tr w:rsidRPr="00802F0B" w:rsidR="00802F0B" w:rsidTr="62998BDC" w14:paraId="24E67C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tcBorders>
              <w:top w:val="single" w:color="005489" w:themeColor="accent1" w:sz="8" w:space="0"/>
              <w:left w:val="single" w:color="005489" w:themeColor="accent1" w:sz="8" w:space="0"/>
              <w:bottom w:val="single" w:color="005489" w:themeColor="accent1" w:sz="8" w:space="0"/>
              <w:right w:val="single" w:color="005489" w:themeColor="accent1" w:sz="8" w:space="0"/>
            </w:tcBorders>
            <w:vAlign w:val="center"/>
          </w:tcPr>
          <w:p w:rsidR="00802F0B" w:rsidP="00456E6E" w:rsidRDefault="00802F0B" w14:paraId="74F431FA" w14:textId="77777777">
            <w:pPr>
              <w:spacing w:after="120"/>
              <w:ind w:left="305"/>
              <w:contextualSpacing/>
              <w:jc w:val="center"/>
              <w:rPr>
                <w:rFonts w:eastAsia="Calibri" w:cs="Times New Roman"/>
                <w:b w:val="0"/>
                <w:bCs w:val="0"/>
                <w:noProof/>
                <w:sz w:val="20"/>
              </w:rPr>
            </w:pPr>
          </w:p>
          <w:p w:rsidR="00456E6E" w:rsidP="00456E6E" w:rsidRDefault="006777B5" w14:paraId="08E3C418" w14:textId="38BFE6AC">
            <w:pPr>
              <w:ind w:left="305"/>
              <w:contextualSpacing/>
              <w:jc w:val="center"/>
              <w:rPr>
                <w:rFonts w:eastAsia="Calibri" w:cs="Arial"/>
                <w:b w:val="0"/>
                <w:bCs w:val="0"/>
                <w:sz w:val="20"/>
                <w:szCs w:val="20"/>
              </w:rPr>
            </w:pPr>
            <w:r w:rsidRPr="006777B5">
              <w:rPr>
                <w:rFonts w:eastAsia="Arial" w:cs="Times New Roman"/>
                <w:noProof/>
                <w:kern w:val="2"/>
                <w14:ligatures w14:val="standardContextual"/>
              </w:rPr>
              <w:drawing>
                <wp:inline distT="0" distB="0" distL="0" distR="0" wp14:anchorId="35012D20" wp14:editId="277EE4FA">
                  <wp:extent cx="3874307" cy="3081475"/>
                  <wp:effectExtent l="0" t="0" r="0" b="24130"/>
                  <wp:docPr id="14" name="Diagram 1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  <w:bookmarkEnd w:id="0"/>
    </w:tbl>
    <w:p w:rsidR="00BF3804" w:rsidP="00D4711D" w:rsidRDefault="00BF3804" w14:paraId="000DD2AF" w14:textId="77777777">
      <w:pPr>
        <w:rPr>
          <w:rFonts w:cs="Arial"/>
          <w:sz w:val="20"/>
          <w:szCs w:val="20"/>
        </w:rPr>
      </w:pPr>
    </w:p>
    <w:p w:rsidRPr="004A1109" w:rsidR="00D4711D" w:rsidP="004A1109" w:rsidRDefault="00D4711D" w14:paraId="2512859C" w14:textId="3D88E7BF">
      <w:r w:rsidRPr="00A06266">
        <w:rPr>
          <w:rFonts w:cs="Arial"/>
          <w:sz w:val="20"/>
          <w:szCs w:val="20"/>
        </w:rPr>
        <w:t>NB – Assessment criteria for recruitment will be notified separately.</w:t>
      </w:r>
      <w:r w:rsidRPr="00A06266">
        <w:rPr>
          <w:rFonts w:cs="Arial"/>
          <w:sz w:val="20"/>
          <w:szCs w:val="20"/>
        </w:rPr>
        <w:br/>
      </w:r>
      <w:r w:rsidRPr="00A06266">
        <w:rPr>
          <w:rFonts w:cs="Arial"/>
          <w:color w:val="FF0000"/>
          <w:sz w:val="18"/>
          <w:szCs w:val="18"/>
        </w:rPr>
        <w:t>Optional - Statement for recruitment purposes:  You should use this information to make the best of your application by identifying some specific pieces of work you may have undertaken in any of these areas</w:t>
      </w:r>
      <w:r w:rsidRPr="00A06266" w:rsidR="00926208">
        <w:rPr>
          <w:rFonts w:cs="Arial"/>
          <w:color w:val="FF0000"/>
          <w:sz w:val="18"/>
          <w:szCs w:val="18"/>
        </w:rPr>
        <w:t xml:space="preserve">. </w:t>
      </w:r>
      <w:r w:rsidRPr="00A06266">
        <w:rPr>
          <w:rFonts w:cs="Arial"/>
          <w:color w:val="FF0000"/>
          <w:sz w:val="18"/>
          <w:szCs w:val="18"/>
        </w:rPr>
        <w:t>You will be tested in some or all of the skill specific areas over the course of the selection process.</w:t>
      </w:r>
    </w:p>
    <w:sectPr w:rsidRPr="004A1109" w:rsidR="00D4711D" w:rsidSect="0077329D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orient="portrait"/>
      <w:pgMar w:top="2694" w:right="851" w:bottom="851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2548" w:rsidP="00A84A39" w:rsidRDefault="00F12548" w14:paraId="6A0BCACC" w14:textId="77777777">
      <w:pPr>
        <w:spacing w:after="0" w:line="240" w:lineRule="auto"/>
      </w:pPr>
      <w:r>
        <w:separator/>
      </w:r>
    </w:p>
  </w:endnote>
  <w:endnote w:type="continuationSeparator" w:id="0">
    <w:p w:rsidR="00F12548" w:rsidP="00A84A39" w:rsidRDefault="00F12548" w14:paraId="1BD796F3" w14:textId="77777777">
      <w:pPr>
        <w:spacing w:after="0" w:line="240" w:lineRule="auto"/>
      </w:pPr>
      <w:r>
        <w:continuationSeparator/>
      </w:r>
    </w:p>
  </w:endnote>
  <w:endnote w:type="continuationNotice" w:id="1">
    <w:p w:rsidR="00F12548" w:rsidRDefault="00F12548" w14:paraId="36B3C86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0A71AD" w:rsidRDefault="000A71AD" w14:paraId="6FD26254" w14:textId="77777777">
    <w:pPr>
      <w:pStyle w:val="Footer"/>
    </w:pPr>
  </w:p>
  <w:p w:rsidR="000A71AD" w:rsidRDefault="002E3B97" w14:paraId="75133450" w14:textId="7777777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9D26160" wp14:editId="4D66E18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Text Box 2" descr="{&quot;HashCode&quot;:-86329743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555C23" w:rsidR="002E3B97" w:rsidP="00555C23" w:rsidRDefault="00555C23" w14:paraId="02ED4A55" w14:textId="015142D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55C23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9D26160">
              <v:stroke joinstyle="miter"/>
              <v:path gradientshapeok="t" o:connecttype="rect"/>
            </v:shapetype>
            <v:shape id="Text Box 2" style="position:absolute;margin-left:0;margin-top:805.4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863297437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>
              <v:textbox inset=",0,,0">
                <w:txbxContent>
                  <w:p w:rsidRPr="00555C23" w:rsidR="002E3B97" w:rsidP="00555C23" w:rsidRDefault="00555C23" w14:paraId="02ED4A55" w14:textId="015142D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55C23">
                      <w:rPr>
                        <w:rFonts w:ascii="Calibri" w:hAnsi="Calibri" w:cs="Calibri"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6C0C79" w:rsidRDefault="002E3B97" w14:paraId="50571898" w14:textId="7777777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3699DF66" wp14:editId="76B69186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Text Box 3" descr="{&quot;HashCode&quot;:-86329743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555C23" w:rsidR="002E3B97" w:rsidP="00555C23" w:rsidRDefault="00555C23" w14:paraId="695B4C27" w14:textId="19AEAEE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55C23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699DF66">
              <v:stroke joinstyle="miter"/>
              <v:path gradientshapeok="t" o:connecttype="rect"/>
            </v:shapetype>
            <v:shape id="Text Box 3" style="position:absolute;margin-left:0;margin-top:805.4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863297437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>
              <v:textbox inset=",0,,0">
                <w:txbxContent>
                  <w:p w:rsidRPr="00555C23" w:rsidR="002E3B97" w:rsidP="00555C23" w:rsidRDefault="00555C23" w14:paraId="695B4C27" w14:textId="19AEAEE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55C23">
                      <w:rPr>
                        <w:rFonts w:ascii="Calibri" w:hAnsi="Calibri" w:cs="Calibri"/>
                        <w:color w:val="FF0000"/>
                        <w:sz w:val="20"/>
                      </w:rPr>
                      <w:t>OFFICIAL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2548" w:rsidP="00A84A39" w:rsidRDefault="00F12548" w14:paraId="7CB3E8F1" w14:textId="77777777">
      <w:pPr>
        <w:spacing w:after="0" w:line="240" w:lineRule="auto"/>
      </w:pPr>
      <w:r>
        <w:separator/>
      </w:r>
    </w:p>
  </w:footnote>
  <w:footnote w:type="continuationSeparator" w:id="0">
    <w:p w:rsidR="00F12548" w:rsidP="00A84A39" w:rsidRDefault="00F12548" w14:paraId="176E6A98" w14:textId="77777777">
      <w:pPr>
        <w:spacing w:after="0" w:line="240" w:lineRule="auto"/>
      </w:pPr>
      <w:r>
        <w:continuationSeparator/>
      </w:r>
    </w:p>
  </w:footnote>
  <w:footnote w:type="continuationNotice" w:id="1">
    <w:p w:rsidR="00F12548" w:rsidRDefault="00F12548" w14:paraId="3B95A4C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0E84" w:rsidRDefault="005B5E84" w14:paraId="37BA8A0F" w14:textId="77777777">
    <w:pPr>
      <w:pStyle w:val="Header"/>
    </w:pPr>
    <w:r>
      <w:rPr>
        <w:noProof/>
        <w:lang w:eastAsia="en-GB"/>
      </w:rPr>
      <w:pict w14:anchorId="6E250F0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02146094" style="position:absolute;margin-left:0;margin-top:0;width:595.2pt;height:841.9pt;z-index:-251658235;mso-position-horizontal:center;mso-position-horizontal-relative:margin;mso-position-vertical:center;mso-position-vertical-relative:margin" o:spid="_x0000_s2053" o:allowincell="f" type="#_x0000_t75">
          <v:imagedata o:title="84884 Pauls LGR Unitary A4 portrait background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096A" w:rsidR="0055096A" w:rsidP="0055096A" w:rsidRDefault="00A012F8" w14:paraId="1B188946" w14:textId="77777777">
    <w:pPr>
      <w:pStyle w:val="Header"/>
      <w:spacing w:before="80"/>
      <w:rPr>
        <w:rFonts w:cs="Arial"/>
        <w:color w:val="0055A4"/>
      </w:rPr>
    </w:pPr>
    <w:r>
      <w:rPr>
        <w:rFonts w:cs="Arial"/>
        <w:noProof/>
        <w:color w:val="0055A4"/>
        <w:lang w:eastAsia="en-GB"/>
      </w:rPr>
      <w:drawing>
        <wp:anchor distT="0" distB="0" distL="114300" distR="114300" simplePos="0" relativeHeight="251658244" behindDoc="1" locked="0" layoutInCell="1" allowOverlap="1" wp14:anchorId="1EBE0ED5" wp14:editId="7C4BB6F3">
          <wp:simplePos x="0" y="0"/>
          <wp:positionH relativeFrom="column">
            <wp:posOffset>-539718</wp:posOffset>
          </wp:positionH>
          <wp:positionV relativeFrom="paragraph">
            <wp:posOffset>0</wp:posOffset>
          </wp:positionV>
          <wp:extent cx="7560000" cy="10692000"/>
          <wp:effectExtent l="0" t="0" r="3175" b="0"/>
          <wp:wrapNone/>
          <wp:docPr id="17" name="Picture 17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096A">
      <w:rPr>
        <w:rFonts w:cs="Arial"/>
        <w:noProof/>
        <w:color w:val="0055A4"/>
        <w:lang w:eastAsia="en-GB"/>
      </w:rPr>
      <w:drawing>
        <wp:anchor distT="0" distB="0" distL="114300" distR="114300" simplePos="0" relativeHeight="251658240" behindDoc="1" locked="0" layoutInCell="1" allowOverlap="1" wp14:anchorId="7FB6839B" wp14:editId="17E3D0EA">
          <wp:simplePos x="508000" y="406400"/>
          <wp:positionH relativeFrom="page">
            <wp:align>center</wp:align>
          </wp:positionH>
          <wp:positionV relativeFrom="page">
            <wp:align>center</wp:align>
          </wp:positionV>
          <wp:extent cx="10724400" cy="7581600"/>
          <wp:effectExtent l="0" t="0" r="1270" b="63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84484 inside word templ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4400" cy="75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C0C79" w:rsidP="007B41A4" w:rsidRDefault="007B41A4" w14:paraId="0B5C600B" w14:textId="77777777">
    <w:pPr>
      <w:pStyle w:val="Header"/>
      <w:ind w:left="-851"/>
    </w:pPr>
    <w:r>
      <w:rPr>
        <w:noProof/>
      </w:rPr>
      <w:drawing>
        <wp:anchor distT="0" distB="0" distL="114300" distR="114300" simplePos="0" relativeHeight="251658243" behindDoc="1" locked="0" layoutInCell="1" allowOverlap="1" wp14:anchorId="702B936D" wp14:editId="52C3A4E6">
          <wp:simplePos x="0" y="0"/>
          <wp:positionH relativeFrom="column">
            <wp:posOffset>-539750</wp:posOffset>
          </wp:positionH>
          <wp:positionV relativeFrom="paragraph">
            <wp:posOffset>100</wp:posOffset>
          </wp:positionV>
          <wp:extent cx="7560000" cy="10692000"/>
          <wp:effectExtent l="0" t="0" r="3175" b="0"/>
          <wp:wrapNone/>
          <wp:docPr id="19" name="Picture 19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4726"/>
    <w:multiLevelType w:val="hybridMultilevel"/>
    <w:tmpl w:val="9646A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416F"/>
    <w:multiLevelType w:val="hybridMultilevel"/>
    <w:tmpl w:val="2488C8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F41D2D"/>
    <w:multiLevelType w:val="hybridMultilevel"/>
    <w:tmpl w:val="DCB0EBD2"/>
    <w:lvl w:ilvl="0" w:tplc="6C464C6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70678E5"/>
    <w:multiLevelType w:val="hybridMultilevel"/>
    <w:tmpl w:val="73169E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7583CA3"/>
    <w:multiLevelType w:val="hybridMultilevel"/>
    <w:tmpl w:val="7512CCC4"/>
    <w:lvl w:ilvl="0" w:tplc="3138990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9636AA"/>
    <w:multiLevelType w:val="hybridMultilevel"/>
    <w:tmpl w:val="888AB06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9A57B7"/>
    <w:multiLevelType w:val="multilevel"/>
    <w:tmpl w:val="2724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4895221"/>
    <w:multiLevelType w:val="hybridMultilevel"/>
    <w:tmpl w:val="F63C09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5A163D"/>
    <w:multiLevelType w:val="hybridMultilevel"/>
    <w:tmpl w:val="FC98E66C"/>
    <w:lvl w:ilvl="0" w:tplc="6C464C6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6FF4B92"/>
    <w:multiLevelType w:val="multilevel"/>
    <w:tmpl w:val="C7AC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8B30909"/>
    <w:multiLevelType w:val="hybridMultilevel"/>
    <w:tmpl w:val="B6D6CB5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1FA70B3"/>
    <w:multiLevelType w:val="hybridMultilevel"/>
    <w:tmpl w:val="BD7A6A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12" w15:restartNumberingAfterBreak="0">
    <w:nsid w:val="40CC0A15"/>
    <w:multiLevelType w:val="hybridMultilevel"/>
    <w:tmpl w:val="EA0EE266"/>
    <w:lvl w:ilvl="0" w:tplc="6C464C6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572448C"/>
    <w:multiLevelType w:val="hybridMultilevel"/>
    <w:tmpl w:val="C7D24DF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Arial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Arial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Arial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588D7029"/>
    <w:multiLevelType w:val="hybridMultilevel"/>
    <w:tmpl w:val="6F3846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D500BF3"/>
    <w:multiLevelType w:val="hybridMultilevel"/>
    <w:tmpl w:val="5262E49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5966CB0"/>
    <w:multiLevelType w:val="hybridMultilevel"/>
    <w:tmpl w:val="C868DC2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6395F05"/>
    <w:multiLevelType w:val="hybridMultilevel"/>
    <w:tmpl w:val="641027C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2ED5172"/>
    <w:multiLevelType w:val="hybridMultilevel"/>
    <w:tmpl w:val="4094E7B2"/>
    <w:lvl w:ilvl="0" w:tplc="31920C8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BDE56B4"/>
    <w:multiLevelType w:val="hybridMultilevel"/>
    <w:tmpl w:val="23BAF2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E41483F"/>
    <w:multiLevelType w:val="hybridMultilevel"/>
    <w:tmpl w:val="45DEC1A6"/>
    <w:lvl w:ilvl="0" w:tplc="76D65BD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84649038">
    <w:abstractNumId w:val="13"/>
  </w:num>
  <w:num w:numId="2" w16cid:durableId="1436831503">
    <w:abstractNumId w:val="6"/>
  </w:num>
  <w:num w:numId="3" w16cid:durableId="1633514382">
    <w:abstractNumId w:val="7"/>
  </w:num>
  <w:num w:numId="4" w16cid:durableId="957687109">
    <w:abstractNumId w:val="8"/>
  </w:num>
  <w:num w:numId="5" w16cid:durableId="200677845">
    <w:abstractNumId w:val="18"/>
  </w:num>
  <w:num w:numId="6" w16cid:durableId="1237208921">
    <w:abstractNumId w:val="11"/>
  </w:num>
  <w:num w:numId="7" w16cid:durableId="1052533840">
    <w:abstractNumId w:val="12"/>
  </w:num>
  <w:num w:numId="8" w16cid:durableId="841704708">
    <w:abstractNumId w:val="1"/>
  </w:num>
  <w:num w:numId="9" w16cid:durableId="305666600">
    <w:abstractNumId w:val="17"/>
  </w:num>
  <w:num w:numId="10" w16cid:durableId="19473440">
    <w:abstractNumId w:val="4"/>
  </w:num>
  <w:num w:numId="11" w16cid:durableId="461270776">
    <w:abstractNumId w:val="9"/>
  </w:num>
  <w:num w:numId="12" w16cid:durableId="1166244034">
    <w:abstractNumId w:val="0"/>
  </w:num>
  <w:num w:numId="13" w16cid:durableId="1313603814">
    <w:abstractNumId w:val="2"/>
  </w:num>
  <w:num w:numId="14" w16cid:durableId="738871714">
    <w:abstractNumId w:val="14"/>
  </w:num>
  <w:num w:numId="15" w16cid:durableId="577715772">
    <w:abstractNumId w:val="10"/>
  </w:num>
  <w:num w:numId="16" w16cid:durableId="652031486">
    <w:abstractNumId w:val="20"/>
  </w:num>
  <w:num w:numId="17" w16cid:durableId="1867517716">
    <w:abstractNumId w:val="5"/>
  </w:num>
  <w:num w:numId="18" w16cid:durableId="1024550651">
    <w:abstractNumId w:val="3"/>
  </w:num>
  <w:num w:numId="19" w16cid:durableId="1032145065">
    <w:abstractNumId w:val="15"/>
  </w:num>
  <w:num w:numId="20" w16cid:durableId="1313633552">
    <w:abstractNumId w:val="19"/>
  </w:num>
  <w:num w:numId="21" w16cid:durableId="10575861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41"/>
    <w:rsid w:val="00033E6D"/>
    <w:rsid w:val="0003420D"/>
    <w:rsid w:val="00083DFA"/>
    <w:rsid w:val="00097619"/>
    <w:rsid w:val="000A71AD"/>
    <w:rsid w:val="000C1DAD"/>
    <w:rsid w:val="000C2933"/>
    <w:rsid w:val="00112560"/>
    <w:rsid w:val="00115D7C"/>
    <w:rsid w:val="00116A71"/>
    <w:rsid w:val="0013189A"/>
    <w:rsid w:val="00140C48"/>
    <w:rsid w:val="00140EE1"/>
    <w:rsid w:val="00140F1E"/>
    <w:rsid w:val="00150B2E"/>
    <w:rsid w:val="0015549D"/>
    <w:rsid w:val="001637DD"/>
    <w:rsid w:val="0017393A"/>
    <w:rsid w:val="00175325"/>
    <w:rsid w:val="00176277"/>
    <w:rsid w:val="00182DAD"/>
    <w:rsid w:val="001A5B22"/>
    <w:rsid w:val="001D1991"/>
    <w:rsid w:val="001F0951"/>
    <w:rsid w:val="00203230"/>
    <w:rsid w:val="00204062"/>
    <w:rsid w:val="002167D6"/>
    <w:rsid w:val="00245E50"/>
    <w:rsid w:val="00251878"/>
    <w:rsid w:val="00273A4A"/>
    <w:rsid w:val="002741D3"/>
    <w:rsid w:val="002A1FB4"/>
    <w:rsid w:val="002C7132"/>
    <w:rsid w:val="002E3B97"/>
    <w:rsid w:val="002F5C5B"/>
    <w:rsid w:val="00321FE4"/>
    <w:rsid w:val="003362B1"/>
    <w:rsid w:val="00354A61"/>
    <w:rsid w:val="003709C0"/>
    <w:rsid w:val="0038058B"/>
    <w:rsid w:val="00392184"/>
    <w:rsid w:val="0039290E"/>
    <w:rsid w:val="00413B41"/>
    <w:rsid w:val="00436712"/>
    <w:rsid w:val="004438C4"/>
    <w:rsid w:val="00456E6E"/>
    <w:rsid w:val="004672AF"/>
    <w:rsid w:val="004819D1"/>
    <w:rsid w:val="004A1109"/>
    <w:rsid w:val="004A1C6A"/>
    <w:rsid w:val="004D6C7D"/>
    <w:rsid w:val="005105FF"/>
    <w:rsid w:val="0054354E"/>
    <w:rsid w:val="0055096A"/>
    <w:rsid w:val="00551E84"/>
    <w:rsid w:val="0055395C"/>
    <w:rsid w:val="00555C23"/>
    <w:rsid w:val="00571967"/>
    <w:rsid w:val="00593857"/>
    <w:rsid w:val="005B5D3E"/>
    <w:rsid w:val="005B5E84"/>
    <w:rsid w:val="005D4246"/>
    <w:rsid w:val="005E8BBE"/>
    <w:rsid w:val="006037CD"/>
    <w:rsid w:val="00610ADF"/>
    <w:rsid w:val="00640DBA"/>
    <w:rsid w:val="00641DD8"/>
    <w:rsid w:val="0064704F"/>
    <w:rsid w:val="0065248F"/>
    <w:rsid w:val="00665BA6"/>
    <w:rsid w:val="0066607F"/>
    <w:rsid w:val="00676438"/>
    <w:rsid w:val="006777B5"/>
    <w:rsid w:val="006C0C79"/>
    <w:rsid w:val="006C58DB"/>
    <w:rsid w:val="006D1997"/>
    <w:rsid w:val="006D4563"/>
    <w:rsid w:val="006D7BAF"/>
    <w:rsid w:val="006E0E30"/>
    <w:rsid w:val="006E1E54"/>
    <w:rsid w:val="006E446B"/>
    <w:rsid w:val="006E5651"/>
    <w:rsid w:val="006F20E6"/>
    <w:rsid w:val="0070480A"/>
    <w:rsid w:val="007150BD"/>
    <w:rsid w:val="00723DBB"/>
    <w:rsid w:val="00742C5E"/>
    <w:rsid w:val="0077329D"/>
    <w:rsid w:val="00776669"/>
    <w:rsid w:val="00790CCF"/>
    <w:rsid w:val="007A3A92"/>
    <w:rsid w:val="007A3D04"/>
    <w:rsid w:val="007B41A4"/>
    <w:rsid w:val="007B600A"/>
    <w:rsid w:val="007B6F73"/>
    <w:rsid w:val="007C51C4"/>
    <w:rsid w:val="00802F0B"/>
    <w:rsid w:val="008270DB"/>
    <w:rsid w:val="00831E52"/>
    <w:rsid w:val="00840134"/>
    <w:rsid w:val="00841894"/>
    <w:rsid w:val="008474F1"/>
    <w:rsid w:val="00851455"/>
    <w:rsid w:val="00875C0E"/>
    <w:rsid w:val="008766F7"/>
    <w:rsid w:val="008877C0"/>
    <w:rsid w:val="008A0CE3"/>
    <w:rsid w:val="008C6EC0"/>
    <w:rsid w:val="008E06A6"/>
    <w:rsid w:val="008F5218"/>
    <w:rsid w:val="0090538D"/>
    <w:rsid w:val="00910D2D"/>
    <w:rsid w:val="00926208"/>
    <w:rsid w:val="009468D1"/>
    <w:rsid w:val="00951DE3"/>
    <w:rsid w:val="009560B0"/>
    <w:rsid w:val="009617F5"/>
    <w:rsid w:val="00965FB9"/>
    <w:rsid w:val="00985508"/>
    <w:rsid w:val="009921C7"/>
    <w:rsid w:val="00994077"/>
    <w:rsid w:val="0099590F"/>
    <w:rsid w:val="009C3DF1"/>
    <w:rsid w:val="009C5A42"/>
    <w:rsid w:val="009C7F73"/>
    <w:rsid w:val="009D578C"/>
    <w:rsid w:val="009E3231"/>
    <w:rsid w:val="009F6D57"/>
    <w:rsid w:val="00A012F8"/>
    <w:rsid w:val="00A10A8B"/>
    <w:rsid w:val="00A17902"/>
    <w:rsid w:val="00A3076C"/>
    <w:rsid w:val="00A3705A"/>
    <w:rsid w:val="00A64037"/>
    <w:rsid w:val="00A65006"/>
    <w:rsid w:val="00A65367"/>
    <w:rsid w:val="00A67257"/>
    <w:rsid w:val="00A84A39"/>
    <w:rsid w:val="00AC3362"/>
    <w:rsid w:val="00AD0E84"/>
    <w:rsid w:val="00AE50CC"/>
    <w:rsid w:val="00AF5971"/>
    <w:rsid w:val="00B129E3"/>
    <w:rsid w:val="00B14897"/>
    <w:rsid w:val="00B23526"/>
    <w:rsid w:val="00B42501"/>
    <w:rsid w:val="00B4396D"/>
    <w:rsid w:val="00B55322"/>
    <w:rsid w:val="00B55C39"/>
    <w:rsid w:val="00B576E7"/>
    <w:rsid w:val="00B665B6"/>
    <w:rsid w:val="00BB2F31"/>
    <w:rsid w:val="00BB3AFD"/>
    <w:rsid w:val="00BC2E15"/>
    <w:rsid w:val="00BD2BDA"/>
    <w:rsid w:val="00BE2B2B"/>
    <w:rsid w:val="00BF3804"/>
    <w:rsid w:val="00BF6394"/>
    <w:rsid w:val="00C1117D"/>
    <w:rsid w:val="00C16278"/>
    <w:rsid w:val="00C32731"/>
    <w:rsid w:val="00C346FA"/>
    <w:rsid w:val="00C53FD5"/>
    <w:rsid w:val="00C61719"/>
    <w:rsid w:val="00CC523A"/>
    <w:rsid w:val="00CC5810"/>
    <w:rsid w:val="00CC7F4E"/>
    <w:rsid w:val="00CF2855"/>
    <w:rsid w:val="00CF78E0"/>
    <w:rsid w:val="00D00DEF"/>
    <w:rsid w:val="00D06747"/>
    <w:rsid w:val="00D077A0"/>
    <w:rsid w:val="00D3049D"/>
    <w:rsid w:val="00D4711D"/>
    <w:rsid w:val="00D6442B"/>
    <w:rsid w:val="00D6789B"/>
    <w:rsid w:val="00D95068"/>
    <w:rsid w:val="00DE46DE"/>
    <w:rsid w:val="00E140DD"/>
    <w:rsid w:val="00E51CF0"/>
    <w:rsid w:val="00E715BD"/>
    <w:rsid w:val="00E970E3"/>
    <w:rsid w:val="00EE6609"/>
    <w:rsid w:val="00F01507"/>
    <w:rsid w:val="00F038B8"/>
    <w:rsid w:val="00F04471"/>
    <w:rsid w:val="00F10D9B"/>
    <w:rsid w:val="00F12548"/>
    <w:rsid w:val="00F136AD"/>
    <w:rsid w:val="00F14643"/>
    <w:rsid w:val="00F21B27"/>
    <w:rsid w:val="00F23E8B"/>
    <w:rsid w:val="00F56C58"/>
    <w:rsid w:val="00FD6D63"/>
    <w:rsid w:val="00FF303D"/>
    <w:rsid w:val="00FF3A2F"/>
    <w:rsid w:val="00FF6D2A"/>
    <w:rsid w:val="032967D3"/>
    <w:rsid w:val="05A8A42E"/>
    <w:rsid w:val="0705CF1B"/>
    <w:rsid w:val="228C1029"/>
    <w:rsid w:val="23FEBEEB"/>
    <w:rsid w:val="3B71727B"/>
    <w:rsid w:val="4433875E"/>
    <w:rsid w:val="56C25974"/>
    <w:rsid w:val="62998BDC"/>
    <w:rsid w:val="674D671B"/>
    <w:rsid w:val="6D06FD1D"/>
    <w:rsid w:val="6F1B5159"/>
    <w:rsid w:val="7252F21B"/>
    <w:rsid w:val="74563E10"/>
    <w:rsid w:val="7A9BF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759C60C"/>
  <w15:docId w15:val="{EDEE9E84-79A8-4D65-884F-1920AABD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46F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2B1"/>
    <w:pPr>
      <w:keepNext/>
      <w:keepLines/>
      <w:spacing w:before="360" w:after="12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2B1"/>
    <w:pPr>
      <w:keepNext/>
      <w:keepLines/>
      <w:spacing w:before="160" w:after="120"/>
      <w:outlineLvl w:val="1"/>
    </w:pPr>
    <w:rPr>
      <w:rFonts w:eastAsiaTheme="majorEastAsia" w:cstheme="majorBidi"/>
      <w:b/>
      <w:color w:val="404040" w:themeColor="text1" w:themeTint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62B1"/>
    <w:pPr>
      <w:keepNext/>
      <w:keepLines/>
      <w:spacing w:before="160" w:after="120"/>
      <w:outlineLvl w:val="2"/>
    </w:pPr>
    <w:rPr>
      <w:rFonts w:eastAsiaTheme="majorEastAsia" w:cstheme="majorBidi"/>
      <w:b/>
      <w:color w:val="7F7F7F" w:themeColor="text1" w:themeTint="8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84A3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A84A39"/>
  </w:style>
  <w:style w:type="paragraph" w:styleId="Footer">
    <w:name w:val="footer"/>
    <w:basedOn w:val="Normal"/>
    <w:link w:val="FooterChar"/>
    <w:uiPriority w:val="99"/>
    <w:unhideWhenUsed/>
    <w:rsid w:val="00A84A3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4A39"/>
  </w:style>
  <w:style w:type="paragraph" w:styleId="BalloonText">
    <w:name w:val="Balloon Text"/>
    <w:basedOn w:val="Normal"/>
    <w:link w:val="BalloonTextChar"/>
    <w:uiPriority w:val="99"/>
    <w:semiHidden/>
    <w:unhideWhenUsed/>
    <w:rsid w:val="00A8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4A39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3362B1"/>
    <w:rPr>
      <w:rFonts w:ascii="Arial" w:hAnsi="Arial" w:eastAsiaTheme="majorEastAsia" w:cstheme="majorBidi"/>
      <w:color w:val="000000" w:themeColor="text1"/>
      <w:sz w:val="40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362B1"/>
    <w:rPr>
      <w:rFonts w:ascii="Arial" w:hAnsi="Arial" w:eastAsiaTheme="majorEastAsia" w:cstheme="majorBidi"/>
      <w:b/>
      <w:color w:val="404040" w:themeColor="text1" w:themeTint="BF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3362B1"/>
    <w:rPr>
      <w:rFonts w:ascii="Arial" w:hAnsi="Arial" w:eastAsiaTheme="majorEastAsia" w:cstheme="majorBidi"/>
      <w:b/>
      <w:color w:val="7F7F7F" w:themeColor="text1" w:themeTint="8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109"/>
    <w:pPr>
      <w:spacing w:after="160" w:line="259" w:lineRule="auto"/>
      <w:ind w:left="720"/>
      <w:contextualSpacing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4A1109"/>
    <w:pPr>
      <w:spacing w:after="0" w:line="240" w:lineRule="auto"/>
    </w:pPr>
    <w:rPr>
      <w:rFonts w:ascii="Arial" w:hAnsi="Arial" w:cs="Arial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4A1109"/>
    <w:pPr>
      <w:spacing w:after="0" w:line="240" w:lineRule="auto"/>
    </w:pPr>
  </w:style>
  <w:style w:type="table" w:styleId="LightList-Accent6">
    <w:name w:val="Light List Accent 6"/>
    <w:basedOn w:val="TableNormal"/>
    <w:uiPriority w:val="61"/>
    <w:rsid w:val="00D4711D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711D"/>
    <w:rPr>
      <w:color w:val="005489" w:themeColor="hyperlink"/>
      <w:u w:val="single"/>
    </w:rPr>
  </w:style>
  <w:style w:type="table" w:styleId="LightList-Accent1">
    <w:name w:val="Light List Accent 1"/>
    <w:basedOn w:val="TableNormal"/>
    <w:uiPriority w:val="61"/>
    <w:rsid w:val="00D4711D"/>
    <w:pPr>
      <w:spacing w:after="0" w:line="240" w:lineRule="auto"/>
    </w:pPr>
    <w:tblPr>
      <w:tblStyleRowBandSize w:val="1"/>
      <w:tblStyleColBandSize w:val="1"/>
      <w:tblBorders>
        <w:top w:val="single" w:color="005489" w:themeColor="accent1" w:sz="8" w:space="0"/>
        <w:left w:val="single" w:color="005489" w:themeColor="accent1" w:sz="8" w:space="0"/>
        <w:bottom w:val="single" w:color="005489" w:themeColor="accent1" w:sz="8" w:space="0"/>
        <w:right w:val="single" w:color="005489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5489" w:themeColor="accent1" w:sz="6" w:space="0"/>
          <w:left w:val="single" w:color="005489" w:themeColor="accent1" w:sz="8" w:space="0"/>
          <w:bottom w:val="single" w:color="005489" w:themeColor="accent1" w:sz="8" w:space="0"/>
          <w:right w:val="single" w:color="005489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5489" w:themeColor="accent1" w:sz="8" w:space="0"/>
          <w:left w:val="single" w:color="005489" w:themeColor="accent1" w:sz="8" w:space="0"/>
          <w:bottom w:val="single" w:color="005489" w:themeColor="accent1" w:sz="8" w:space="0"/>
          <w:right w:val="single" w:color="005489" w:themeColor="accent1" w:sz="8" w:space="0"/>
        </w:tcBorders>
      </w:tcPr>
    </w:tblStylePr>
    <w:tblStylePr w:type="band1Horz">
      <w:tblPr/>
      <w:tcPr>
        <w:tcBorders>
          <w:top w:val="single" w:color="005489" w:themeColor="accent1" w:sz="8" w:space="0"/>
          <w:left w:val="single" w:color="005489" w:themeColor="accent1" w:sz="8" w:space="0"/>
          <w:bottom w:val="single" w:color="005489" w:themeColor="accent1" w:sz="8" w:space="0"/>
          <w:right w:val="single" w:color="005489" w:themeColor="accent1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D4711D"/>
    <w:pPr>
      <w:spacing w:after="0" w:line="240" w:lineRule="auto"/>
    </w:pPr>
    <w:tblPr>
      <w:tblStyleRowBandSize w:val="1"/>
      <w:tblStyleColBandSize w:val="1"/>
      <w:tblBorders>
        <w:top w:val="single" w:color="866243" w:themeColor="accent3" w:sz="8" w:space="0"/>
        <w:left w:val="single" w:color="866243" w:themeColor="accent3" w:sz="8" w:space="0"/>
        <w:bottom w:val="single" w:color="866243" w:themeColor="accent3" w:sz="8" w:space="0"/>
        <w:right w:val="single" w:color="86624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62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66243" w:themeColor="accent3" w:sz="6" w:space="0"/>
          <w:left w:val="single" w:color="866243" w:themeColor="accent3" w:sz="8" w:space="0"/>
          <w:bottom w:val="single" w:color="866243" w:themeColor="accent3" w:sz="8" w:space="0"/>
          <w:right w:val="single" w:color="866243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66243" w:themeColor="accent3" w:sz="8" w:space="0"/>
          <w:left w:val="single" w:color="866243" w:themeColor="accent3" w:sz="8" w:space="0"/>
          <w:bottom w:val="single" w:color="866243" w:themeColor="accent3" w:sz="8" w:space="0"/>
          <w:right w:val="single" w:color="866243" w:themeColor="accent3" w:sz="8" w:space="0"/>
        </w:tcBorders>
      </w:tcPr>
    </w:tblStylePr>
    <w:tblStylePr w:type="band1Horz">
      <w:tblPr/>
      <w:tcPr>
        <w:tcBorders>
          <w:top w:val="single" w:color="866243" w:themeColor="accent3" w:sz="8" w:space="0"/>
          <w:left w:val="single" w:color="866243" w:themeColor="accent3" w:sz="8" w:space="0"/>
          <w:bottom w:val="single" w:color="866243" w:themeColor="accent3" w:sz="8" w:space="0"/>
          <w:right w:val="single" w:color="866243" w:themeColor="accent3" w:sz="8" w:space="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47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11D"/>
    <w:pPr>
      <w:spacing w:line="240" w:lineRule="auto"/>
    </w:pPr>
    <w:rPr>
      <w:rFonts w:asciiTheme="minorHAnsi" w:hAnsiTheme="minorHAns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471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560"/>
    <w:rPr>
      <w:rFonts w:ascii="Arial" w:hAnsi="Arial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12560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6747"/>
    <w:rPr>
      <w:color w:val="005489" w:themeColor="followedHyperlink"/>
      <w:u w:val="single"/>
    </w:rPr>
  </w:style>
  <w:style w:type="paragraph" w:styleId="Revision">
    <w:name w:val="Revision"/>
    <w:hidden/>
    <w:uiPriority w:val="99"/>
    <w:semiHidden/>
    <w:rsid w:val="00273A4A"/>
    <w:pPr>
      <w:spacing w:after="0" w:line="240" w:lineRule="auto"/>
    </w:pPr>
    <w:rPr>
      <w:rFonts w:ascii="Arial" w:hAnsi="Arial"/>
    </w:rPr>
  </w:style>
  <w:style w:type="table" w:styleId="LightList-Accent61" w:customStyle="1">
    <w:name w:val="Light List - Accent 61"/>
    <w:basedOn w:val="TableNormal"/>
    <w:next w:val="LightList-Accent6"/>
    <w:uiPriority w:val="61"/>
    <w:rsid w:val="00802F0B"/>
    <w:pPr>
      <w:spacing w:after="0" w:line="240" w:lineRule="auto"/>
    </w:pPr>
    <w:tblPr>
      <w:tblStyleRowBandSize w:val="1"/>
      <w:tblStyleColBandSize w:val="1"/>
      <w:tblBorders>
        <w:top w:val="single" w:color="70AD47" w:sz="8" w:space="0"/>
        <w:left w:val="single" w:color="70AD47" w:sz="8" w:space="0"/>
        <w:bottom w:val="single" w:color="70AD47" w:sz="8" w:space="0"/>
        <w:right w:val="single" w:color="70AD47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sz="6" w:space="0"/>
          <w:left w:val="single" w:color="70AD47" w:sz="8" w:space="0"/>
          <w:bottom w:val="single" w:color="70AD47" w:sz="8" w:space="0"/>
          <w:right w:val="single" w:color="70AD47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sz="8" w:space="0"/>
          <w:left w:val="single" w:color="70AD47" w:sz="8" w:space="0"/>
          <w:bottom w:val="single" w:color="70AD47" w:sz="8" w:space="0"/>
          <w:right w:val="single" w:color="70AD47" w:sz="8" w:space="0"/>
        </w:tcBorders>
      </w:tcPr>
    </w:tblStylePr>
    <w:tblStylePr w:type="band1Horz">
      <w:tblPr/>
      <w:tcPr>
        <w:tcBorders>
          <w:top w:val="single" w:color="70AD47" w:sz="8" w:space="0"/>
          <w:left w:val="single" w:color="70AD47" w:sz="8" w:space="0"/>
          <w:bottom w:val="single" w:color="70AD47" w:sz="8" w:space="0"/>
          <w:right w:val="single" w:color="70AD47" w:sz="8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7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diagramLayout" Target="diagrams/layout1.xm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diagramData" Target="diagrams/data1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microsoft.com/office/2007/relationships/diagramDrawing" Target="diagrams/drawing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orthyorks.gov.uk/your-council/our-role-structure-and-objectives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diagramColors" Target="diagrams/colors1.xml" Id="rId15" /><Relationship Type="http://schemas.openxmlformats.org/officeDocument/2006/relationships/glossaryDocument" Target="glossary/document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diagramQuickStyle" Target="diagrams/quickStyle1.xml" Id="rId14" /><Relationship Type="http://schemas.openxmlformats.org/officeDocument/2006/relationships/fontTable" Target="fontTable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431F6F-4B6C-4C50-8628-C7746BA417FC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4701B82-9274-4206-B09A-448486969F39}">
      <dgm:prSet custT="1"/>
      <dgm:spPr>
        <a:xfrm>
          <a:off x="1577716" y="181494"/>
          <a:ext cx="1700078" cy="107955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Head of Planning Policy &amp; Place</a:t>
          </a:r>
        </a:p>
      </dgm:t>
    </dgm:pt>
    <dgm:pt modelId="{3CFA25BF-ABB1-44B4-8832-863E0A9B11C0}" type="parTrans" cxnId="{79BF16E9-0B61-4EDA-B2A7-207DA66CCFCE}">
      <dgm:prSet/>
      <dgm:spPr>
        <a:xfrm>
          <a:off x="2886537" y="3179289"/>
          <a:ext cx="91440" cy="371553"/>
        </a:xfr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879C91EE-6B05-4694-B486-DE8FBC582843}" type="sibTrans" cxnId="{79BF16E9-0B61-4EDA-B2A7-207DA66CCFCE}">
      <dgm:prSet/>
      <dgm:spPr/>
      <dgm:t>
        <a:bodyPr/>
        <a:lstStyle/>
        <a:p>
          <a:endParaRPr lang="en-GB"/>
        </a:p>
      </dgm:t>
    </dgm:pt>
    <dgm:pt modelId="{E6767B77-D3AD-4F82-9923-93B083E10D98}">
      <dgm:prSet custT="1"/>
      <dgm:spPr>
        <a:xfrm>
          <a:off x="1577716" y="1755484"/>
          <a:ext cx="1700078" cy="107955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Environment &amp; Design Manager</a:t>
          </a:r>
        </a:p>
      </dgm:t>
    </dgm:pt>
    <dgm:pt modelId="{EA01DFEB-EE6F-43CA-B09C-0EC98166F2F5}" type="parTrans" cxnId="{C718A218-1717-4EEA-B6B7-D44A7E866A2E}">
      <dgm:prSet/>
      <dgm:spPr>
        <a:xfrm>
          <a:off x="2193138" y="1081591"/>
          <a:ext cx="91440" cy="4944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8819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BEEC2075-2C98-4D6A-941B-418886C06C82}" type="sibTrans" cxnId="{C718A218-1717-4EEA-B6B7-D44A7E866A2E}">
      <dgm:prSet/>
      <dgm:spPr/>
      <dgm:t>
        <a:bodyPr/>
        <a:lstStyle/>
        <a:p>
          <a:endParaRPr lang="en-GB"/>
        </a:p>
      </dgm:t>
    </dgm:pt>
    <dgm:pt modelId="{97A6C24F-D22B-429C-91BC-0D3681970865}">
      <dgm:prSet custT="1"/>
      <dgm:spPr>
        <a:xfrm>
          <a:off x="538779" y="3329474"/>
          <a:ext cx="1700078" cy="107955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Principal Urban </a:t>
          </a:r>
          <a:r>
            <a:rPr lang="en-GB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Design</a:t>
          </a:r>
          <a:r>
            <a:rPr lang="en-GB" sz="11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 Officer</a:t>
          </a:r>
        </a:p>
      </dgm:t>
    </dgm:pt>
    <dgm:pt modelId="{E9A6E60D-D27C-449A-9123-27773C93210A}" type="parTrans" cxnId="{BC140FE8-2C0D-4BA0-B49A-0B2200364E02}">
      <dgm:prSet/>
      <dgm:spPr>
        <a:xfrm>
          <a:off x="1199921" y="2655581"/>
          <a:ext cx="1038937" cy="494439"/>
        </a:xfrm>
        <a:custGeom>
          <a:avLst/>
          <a:gdLst/>
          <a:ahLst/>
          <a:cxnLst/>
          <a:rect l="0" t="0" r="0" b="0"/>
          <a:pathLst>
            <a:path>
              <a:moveTo>
                <a:pt x="1038937" y="0"/>
              </a:moveTo>
              <a:lnTo>
                <a:pt x="1038937" y="336946"/>
              </a:lnTo>
              <a:lnTo>
                <a:pt x="0" y="336946"/>
              </a:lnTo>
              <a:lnTo>
                <a:pt x="0" y="494439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88E099AB-2755-4D97-86F0-34A833B30060}" type="sibTrans" cxnId="{BC140FE8-2C0D-4BA0-B49A-0B2200364E02}">
      <dgm:prSet/>
      <dgm:spPr/>
      <dgm:t>
        <a:bodyPr/>
        <a:lstStyle/>
        <a:p>
          <a:endParaRPr lang="en-GB"/>
        </a:p>
      </dgm:t>
    </dgm:pt>
    <dgm:pt modelId="{88585C13-D4B1-4B0B-B7F1-7D77FF581E0E}">
      <dgm:prSet custT="1"/>
      <dgm:spPr>
        <a:xfrm>
          <a:off x="2616653" y="3329474"/>
          <a:ext cx="1700078" cy="107955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Principal Landscape Architect</a:t>
          </a:r>
        </a:p>
      </dgm:t>
    </dgm:pt>
    <dgm:pt modelId="{FF2D5D4C-FC87-4973-B978-048C5CF85AF8}" type="parTrans" cxnId="{78BC8DDC-66D4-48BF-A48E-5F592897B592}">
      <dgm:prSet/>
      <dgm:spPr>
        <a:xfrm>
          <a:off x="2238858" y="2655581"/>
          <a:ext cx="1038937" cy="4944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946"/>
              </a:lnTo>
              <a:lnTo>
                <a:pt x="1038937" y="336946"/>
              </a:lnTo>
              <a:lnTo>
                <a:pt x="1038937" y="494439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GB"/>
        </a:p>
      </dgm:t>
    </dgm:pt>
    <dgm:pt modelId="{EF71566A-CE1D-403E-9D7F-2FBE971DA313}" type="sibTrans" cxnId="{78BC8DDC-66D4-48BF-A48E-5F592897B592}">
      <dgm:prSet/>
      <dgm:spPr/>
      <dgm:t>
        <a:bodyPr/>
        <a:lstStyle/>
        <a:p>
          <a:endParaRPr lang="en-GB"/>
        </a:p>
      </dgm:t>
    </dgm:pt>
    <dgm:pt modelId="{E072D0CC-F211-46DB-A2C7-FB6E269DD607}" type="pres">
      <dgm:prSet presAssocID="{EE431F6F-4B6C-4C50-8628-C7746BA417F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A9640F1-4192-4612-9F6B-F13292500A6D}" type="pres">
      <dgm:prSet presAssocID="{D4701B82-9274-4206-B09A-448486969F39}" presName="hierRoot1" presStyleCnt="0"/>
      <dgm:spPr/>
    </dgm:pt>
    <dgm:pt modelId="{3556B4FB-7F4C-4D90-909D-B2BDC6B992E7}" type="pres">
      <dgm:prSet presAssocID="{D4701B82-9274-4206-B09A-448486969F39}" presName="composite" presStyleCnt="0"/>
      <dgm:spPr/>
    </dgm:pt>
    <dgm:pt modelId="{85ECB344-C92E-4488-8AFF-FFBC83835064}" type="pres">
      <dgm:prSet presAssocID="{D4701B82-9274-4206-B09A-448486969F39}" presName="background" presStyleLbl="node0" presStyleIdx="0" presStyleCnt="1"/>
      <dgm:spPr>
        <a:xfrm>
          <a:off x="1388819" y="2041"/>
          <a:ext cx="1700078" cy="1079550"/>
        </a:xfrm>
        <a:prstGeom prst="roundRect">
          <a:avLst>
            <a:gd name="adj" fmla="val 10000"/>
          </a:avLst>
        </a:prstGeom>
        <a:solidFill>
          <a:srgbClr val="00548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0A0FF576-E007-4A2A-9320-D12E36CE4B84}" type="pres">
      <dgm:prSet presAssocID="{D4701B82-9274-4206-B09A-448486969F39}" presName="text" presStyleLbl="fgAcc0" presStyleIdx="0" presStyleCnt="1">
        <dgm:presLayoutVars>
          <dgm:chPref val="3"/>
        </dgm:presLayoutVars>
      </dgm:prSet>
      <dgm:spPr/>
    </dgm:pt>
    <dgm:pt modelId="{2BD2085D-584A-4812-A06B-4FE25090733B}" type="pres">
      <dgm:prSet presAssocID="{D4701B82-9274-4206-B09A-448486969F39}" presName="hierChild2" presStyleCnt="0"/>
      <dgm:spPr/>
    </dgm:pt>
    <dgm:pt modelId="{6D160CC3-B4B5-47B3-BA6F-353FC51742F4}" type="pres">
      <dgm:prSet presAssocID="{EA01DFEB-EE6F-43CA-B09C-0EC98166F2F5}" presName="Name10" presStyleLbl="parChTrans1D2" presStyleIdx="0" presStyleCnt="1"/>
      <dgm:spPr/>
    </dgm:pt>
    <dgm:pt modelId="{F3B4967A-1779-4D10-BFD6-6251C9546251}" type="pres">
      <dgm:prSet presAssocID="{E6767B77-D3AD-4F82-9923-93B083E10D98}" presName="hierRoot2" presStyleCnt="0"/>
      <dgm:spPr/>
    </dgm:pt>
    <dgm:pt modelId="{3BB54D97-1FD8-4649-9056-4AD8A585F432}" type="pres">
      <dgm:prSet presAssocID="{E6767B77-D3AD-4F82-9923-93B083E10D98}" presName="composite2" presStyleCnt="0"/>
      <dgm:spPr/>
    </dgm:pt>
    <dgm:pt modelId="{987F42E4-64F1-4BD0-9880-F60DB90799E2}" type="pres">
      <dgm:prSet presAssocID="{E6767B77-D3AD-4F82-9923-93B083E10D98}" presName="background2" presStyleLbl="node2" presStyleIdx="0" presStyleCnt="1"/>
      <dgm:spPr>
        <a:xfrm>
          <a:off x="1388819" y="1576031"/>
          <a:ext cx="1700078" cy="1079550"/>
        </a:xfrm>
        <a:prstGeom prst="roundRect">
          <a:avLst>
            <a:gd name="adj" fmla="val 10000"/>
          </a:avLst>
        </a:prstGeom>
        <a:solidFill>
          <a:srgbClr val="00548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0805143B-06C9-4D7F-8C01-42B06F5E5400}" type="pres">
      <dgm:prSet presAssocID="{E6767B77-D3AD-4F82-9923-93B083E10D98}" presName="text2" presStyleLbl="fgAcc2" presStyleIdx="0" presStyleCnt="1">
        <dgm:presLayoutVars>
          <dgm:chPref val="3"/>
        </dgm:presLayoutVars>
      </dgm:prSet>
      <dgm:spPr/>
    </dgm:pt>
    <dgm:pt modelId="{ADB016C2-D9CB-4303-B93F-6A588CA3E962}" type="pres">
      <dgm:prSet presAssocID="{E6767B77-D3AD-4F82-9923-93B083E10D98}" presName="hierChild3" presStyleCnt="0"/>
      <dgm:spPr/>
    </dgm:pt>
    <dgm:pt modelId="{5B07546A-C186-4FB2-B7D9-AC2863EA012F}" type="pres">
      <dgm:prSet presAssocID="{E9A6E60D-D27C-449A-9123-27773C93210A}" presName="Name17" presStyleLbl="parChTrans1D3" presStyleIdx="0" presStyleCnt="2"/>
      <dgm:spPr/>
    </dgm:pt>
    <dgm:pt modelId="{2E424F49-20D5-4E76-9A2C-B2A0F960D35B}" type="pres">
      <dgm:prSet presAssocID="{97A6C24F-D22B-429C-91BC-0D3681970865}" presName="hierRoot3" presStyleCnt="0"/>
      <dgm:spPr/>
    </dgm:pt>
    <dgm:pt modelId="{8F2829A1-AD03-4448-80E5-F38811C850CE}" type="pres">
      <dgm:prSet presAssocID="{97A6C24F-D22B-429C-91BC-0D3681970865}" presName="composite3" presStyleCnt="0"/>
      <dgm:spPr/>
    </dgm:pt>
    <dgm:pt modelId="{14B63BCA-8E21-4E94-A4E6-B5D1373AF484}" type="pres">
      <dgm:prSet presAssocID="{97A6C24F-D22B-429C-91BC-0D3681970865}" presName="background3" presStyleLbl="node3" presStyleIdx="0" presStyleCnt="2"/>
      <dgm:spPr>
        <a:xfrm>
          <a:off x="349882" y="3150021"/>
          <a:ext cx="1700078" cy="107955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59ACE59D-BB06-4192-94AC-2956F1424F9F}" type="pres">
      <dgm:prSet presAssocID="{97A6C24F-D22B-429C-91BC-0D3681970865}" presName="text3" presStyleLbl="fgAcc3" presStyleIdx="0" presStyleCnt="2">
        <dgm:presLayoutVars>
          <dgm:chPref val="3"/>
        </dgm:presLayoutVars>
      </dgm:prSet>
      <dgm:spPr/>
    </dgm:pt>
    <dgm:pt modelId="{BE9191CB-2EF2-4205-97BF-F8E98F42E77E}" type="pres">
      <dgm:prSet presAssocID="{97A6C24F-D22B-429C-91BC-0D3681970865}" presName="hierChild4" presStyleCnt="0"/>
      <dgm:spPr/>
    </dgm:pt>
    <dgm:pt modelId="{E3C61FC0-A7A1-4DE7-81E0-8039C82F43A8}" type="pres">
      <dgm:prSet presAssocID="{FF2D5D4C-FC87-4973-B978-048C5CF85AF8}" presName="Name17" presStyleLbl="parChTrans1D3" presStyleIdx="1" presStyleCnt="2"/>
      <dgm:spPr/>
    </dgm:pt>
    <dgm:pt modelId="{B88594EE-D678-4437-8F0A-150F4D923401}" type="pres">
      <dgm:prSet presAssocID="{88585C13-D4B1-4B0B-B7F1-7D77FF581E0E}" presName="hierRoot3" presStyleCnt="0"/>
      <dgm:spPr/>
    </dgm:pt>
    <dgm:pt modelId="{B2FB7AF0-5B54-4A0F-879B-99F6EF9EADEB}" type="pres">
      <dgm:prSet presAssocID="{88585C13-D4B1-4B0B-B7F1-7D77FF581E0E}" presName="composite3" presStyleCnt="0"/>
      <dgm:spPr/>
    </dgm:pt>
    <dgm:pt modelId="{A328BAA8-2954-45DE-A814-5B098250502B}" type="pres">
      <dgm:prSet presAssocID="{88585C13-D4B1-4B0B-B7F1-7D77FF581E0E}" presName="background3" presStyleLbl="node3" presStyleIdx="1" presStyleCnt="2"/>
      <dgm:spPr>
        <a:xfrm>
          <a:off x="2427756" y="3150021"/>
          <a:ext cx="1700078" cy="1079550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9CE1F59E-517C-4D69-B648-3E562DC3C3A0}" type="pres">
      <dgm:prSet presAssocID="{88585C13-D4B1-4B0B-B7F1-7D77FF581E0E}" presName="text3" presStyleLbl="fgAcc3" presStyleIdx="1" presStyleCnt="2">
        <dgm:presLayoutVars>
          <dgm:chPref val="3"/>
        </dgm:presLayoutVars>
      </dgm:prSet>
      <dgm:spPr/>
    </dgm:pt>
    <dgm:pt modelId="{26E81B8A-7616-4368-B4B6-33F52B307689}" type="pres">
      <dgm:prSet presAssocID="{88585C13-D4B1-4B0B-B7F1-7D77FF581E0E}" presName="hierChild4" presStyleCnt="0"/>
      <dgm:spPr/>
    </dgm:pt>
  </dgm:ptLst>
  <dgm:cxnLst>
    <dgm:cxn modelId="{C718A218-1717-4EEA-B6B7-D44A7E866A2E}" srcId="{D4701B82-9274-4206-B09A-448486969F39}" destId="{E6767B77-D3AD-4F82-9923-93B083E10D98}" srcOrd="0" destOrd="0" parTransId="{EA01DFEB-EE6F-43CA-B09C-0EC98166F2F5}" sibTransId="{BEEC2075-2C98-4D6A-941B-418886C06C82}"/>
    <dgm:cxn modelId="{A3F6572A-FCD9-431A-BF42-CAA652DB5BC5}" type="presOf" srcId="{FF2D5D4C-FC87-4973-B978-048C5CF85AF8}" destId="{E3C61FC0-A7A1-4DE7-81E0-8039C82F43A8}" srcOrd="0" destOrd="0" presId="urn:microsoft.com/office/officeart/2005/8/layout/hierarchy1"/>
    <dgm:cxn modelId="{13BBB938-0FB7-479B-B88E-90E6F6F65A9F}" type="presOf" srcId="{EA01DFEB-EE6F-43CA-B09C-0EC98166F2F5}" destId="{6D160CC3-B4B5-47B3-BA6F-353FC51742F4}" srcOrd="0" destOrd="0" presId="urn:microsoft.com/office/officeart/2005/8/layout/hierarchy1"/>
    <dgm:cxn modelId="{8FC8BC77-51A8-413F-BF65-466D054F1C1A}" type="presOf" srcId="{E9A6E60D-D27C-449A-9123-27773C93210A}" destId="{5B07546A-C186-4FB2-B7D9-AC2863EA012F}" srcOrd="0" destOrd="0" presId="urn:microsoft.com/office/officeart/2005/8/layout/hierarchy1"/>
    <dgm:cxn modelId="{397BD890-167D-448D-9B62-143FDBE39317}" type="presOf" srcId="{EE431F6F-4B6C-4C50-8628-C7746BA417FC}" destId="{E072D0CC-F211-46DB-A2C7-FB6E269DD607}" srcOrd="0" destOrd="0" presId="urn:microsoft.com/office/officeart/2005/8/layout/hierarchy1"/>
    <dgm:cxn modelId="{F7217697-0D5B-46BA-8094-710CBB2E8F16}" type="presOf" srcId="{D4701B82-9274-4206-B09A-448486969F39}" destId="{0A0FF576-E007-4A2A-9320-D12E36CE4B84}" srcOrd="0" destOrd="0" presId="urn:microsoft.com/office/officeart/2005/8/layout/hierarchy1"/>
    <dgm:cxn modelId="{83ED269A-6B8F-4874-9FAD-98DB37ABB2D9}" type="presOf" srcId="{97A6C24F-D22B-429C-91BC-0D3681970865}" destId="{59ACE59D-BB06-4192-94AC-2956F1424F9F}" srcOrd="0" destOrd="0" presId="urn:microsoft.com/office/officeart/2005/8/layout/hierarchy1"/>
    <dgm:cxn modelId="{4E1680A8-9379-464D-B880-2A40DB00722F}" type="presOf" srcId="{88585C13-D4B1-4B0B-B7F1-7D77FF581E0E}" destId="{9CE1F59E-517C-4D69-B648-3E562DC3C3A0}" srcOrd="0" destOrd="0" presId="urn:microsoft.com/office/officeart/2005/8/layout/hierarchy1"/>
    <dgm:cxn modelId="{78BC8DDC-66D4-48BF-A48E-5F592897B592}" srcId="{E6767B77-D3AD-4F82-9923-93B083E10D98}" destId="{88585C13-D4B1-4B0B-B7F1-7D77FF581E0E}" srcOrd="1" destOrd="0" parTransId="{FF2D5D4C-FC87-4973-B978-048C5CF85AF8}" sibTransId="{EF71566A-CE1D-403E-9D7F-2FBE971DA313}"/>
    <dgm:cxn modelId="{434C66E4-3CBE-4801-86E4-755E8206BBED}" type="presOf" srcId="{E6767B77-D3AD-4F82-9923-93B083E10D98}" destId="{0805143B-06C9-4D7F-8C01-42B06F5E5400}" srcOrd="0" destOrd="0" presId="urn:microsoft.com/office/officeart/2005/8/layout/hierarchy1"/>
    <dgm:cxn modelId="{BC140FE8-2C0D-4BA0-B49A-0B2200364E02}" srcId="{E6767B77-D3AD-4F82-9923-93B083E10D98}" destId="{97A6C24F-D22B-429C-91BC-0D3681970865}" srcOrd="0" destOrd="0" parTransId="{E9A6E60D-D27C-449A-9123-27773C93210A}" sibTransId="{88E099AB-2755-4D97-86F0-34A833B30060}"/>
    <dgm:cxn modelId="{79BF16E9-0B61-4EDA-B2A7-207DA66CCFCE}" srcId="{EE431F6F-4B6C-4C50-8628-C7746BA417FC}" destId="{D4701B82-9274-4206-B09A-448486969F39}" srcOrd="0" destOrd="0" parTransId="{3CFA25BF-ABB1-44B4-8832-863E0A9B11C0}" sibTransId="{879C91EE-6B05-4694-B486-DE8FBC582843}"/>
    <dgm:cxn modelId="{AB19D91D-8F99-4826-935C-A881EA0FD038}" type="presParOf" srcId="{E072D0CC-F211-46DB-A2C7-FB6E269DD607}" destId="{8A9640F1-4192-4612-9F6B-F13292500A6D}" srcOrd="0" destOrd="0" presId="urn:microsoft.com/office/officeart/2005/8/layout/hierarchy1"/>
    <dgm:cxn modelId="{8A560237-9A5C-4322-9F8F-88751C1B5568}" type="presParOf" srcId="{8A9640F1-4192-4612-9F6B-F13292500A6D}" destId="{3556B4FB-7F4C-4D90-909D-B2BDC6B992E7}" srcOrd="0" destOrd="0" presId="urn:microsoft.com/office/officeart/2005/8/layout/hierarchy1"/>
    <dgm:cxn modelId="{07FE401D-DF93-4795-BD3C-C19969749040}" type="presParOf" srcId="{3556B4FB-7F4C-4D90-909D-B2BDC6B992E7}" destId="{85ECB344-C92E-4488-8AFF-FFBC83835064}" srcOrd="0" destOrd="0" presId="urn:microsoft.com/office/officeart/2005/8/layout/hierarchy1"/>
    <dgm:cxn modelId="{A18FE1AC-AFF3-4238-8E3F-F9DFD49DFEB5}" type="presParOf" srcId="{3556B4FB-7F4C-4D90-909D-B2BDC6B992E7}" destId="{0A0FF576-E007-4A2A-9320-D12E36CE4B84}" srcOrd="1" destOrd="0" presId="urn:microsoft.com/office/officeart/2005/8/layout/hierarchy1"/>
    <dgm:cxn modelId="{3C2EF337-7F1C-44B7-AB6E-F9496926ADB3}" type="presParOf" srcId="{8A9640F1-4192-4612-9F6B-F13292500A6D}" destId="{2BD2085D-584A-4812-A06B-4FE25090733B}" srcOrd="1" destOrd="0" presId="urn:microsoft.com/office/officeart/2005/8/layout/hierarchy1"/>
    <dgm:cxn modelId="{8FCF76CC-90CE-447C-A243-D757017C21DD}" type="presParOf" srcId="{2BD2085D-584A-4812-A06B-4FE25090733B}" destId="{6D160CC3-B4B5-47B3-BA6F-353FC51742F4}" srcOrd="0" destOrd="0" presId="urn:microsoft.com/office/officeart/2005/8/layout/hierarchy1"/>
    <dgm:cxn modelId="{66E0AAF7-01EC-4352-9139-5CCC2FF600D0}" type="presParOf" srcId="{2BD2085D-584A-4812-A06B-4FE25090733B}" destId="{F3B4967A-1779-4D10-BFD6-6251C9546251}" srcOrd="1" destOrd="0" presId="urn:microsoft.com/office/officeart/2005/8/layout/hierarchy1"/>
    <dgm:cxn modelId="{B8856269-1A35-48E0-863B-C276740FAD5C}" type="presParOf" srcId="{F3B4967A-1779-4D10-BFD6-6251C9546251}" destId="{3BB54D97-1FD8-4649-9056-4AD8A585F432}" srcOrd="0" destOrd="0" presId="urn:microsoft.com/office/officeart/2005/8/layout/hierarchy1"/>
    <dgm:cxn modelId="{C267E028-626B-41FD-B64A-FAD2B9E47AB1}" type="presParOf" srcId="{3BB54D97-1FD8-4649-9056-4AD8A585F432}" destId="{987F42E4-64F1-4BD0-9880-F60DB90799E2}" srcOrd="0" destOrd="0" presId="urn:microsoft.com/office/officeart/2005/8/layout/hierarchy1"/>
    <dgm:cxn modelId="{E5D9B028-6041-4ED2-99DE-FBCFEFBA49B1}" type="presParOf" srcId="{3BB54D97-1FD8-4649-9056-4AD8A585F432}" destId="{0805143B-06C9-4D7F-8C01-42B06F5E5400}" srcOrd="1" destOrd="0" presId="urn:microsoft.com/office/officeart/2005/8/layout/hierarchy1"/>
    <dgm:cxn modelId="{7BA5A082-B7C8-4325-A8C2-E975CD55C510}" type="presParOf" srcId="{F3B4967A-1779-4D10-BFD6-6251C9546251}" destId="{ADB016C2-D9CB-4303-B93F-6A588CA3E962}" srcOrd="1" destOrd="0" presId="urn:microsoft.com/office/officeart/2005/8/layout/hierarchy1"/>
    <dgm:cxn modelId="{CF4003DC-C4A4-4693-96D3-8A06141CFA65}" type="presParOf" srcId="{ADB016C2-D9CB-4303-B93F-6A588CA3E962}" destId="{5B07546A-C186-4FB2-B7D9-AC2863EA012F}" srcOrd="0" destOrd="0" presId="urn:microsoft.com/office/officeart/2005/8/layout/hierarchy1"/>
    <dgm:cxn modelId="{A5C17C80-711D-4D5D-9AB1-6393589C33F3}" type="presParOf" srcId="{ADB016C2-D9CB-4303-B93F-6A588CA3E962}" destId="{2E424F49-20D5-4E76-9A2C-B2A0F960D35B}" srcOrd="1" destOrd="0" presId="urn:microsoft.com/office/officeart/2005/8/layout/hierarchy1"/>
    <dgm:cxn modelId="{5B83A956-7A1F-4AA9-B397-B597966EE14D}" type="presParOf" srcId="{2E424F49-20D5-4E76-9A2C-B2A0F960D35B}" destId="{8F2829A1-AD03-4448-80E5-F38811C850CE}" srcOrd="0" destOrd="0" presId="urn:microsoft.com/office/officeart/2005/8/layout/hierarchy1"/>
    <dgm:cxn modelId="{FB7CA617-0342-44A9-9364-C2F3BD2FBB5B}" type="presParOf" srcId="{8F2829A1-AD03-4448-80E5-F38811C850CE}" destId="{14B63BCA-8E21-4E94-A4E6-B5D1373AF484}" srcOrd="0" destOrd="0" presId="urn:microsoft.com/office/officeart/2005/8/layout/hierarchy1"/>
    <dgm:cxn modelId="{858114B1-E170-40D3-9676-26003B2BE0B8}" type="presParOf" srcId="{8F2829A1-AD03-4448-80E5-F38811C850CE}" destId="{59ACE59D-BB06-4192-94AC-2956F1424F9F}" srcOrd="1" destOrd="0" presId="urn:microsoft.com/office/officeart/2005/8/layout/hierarchy1"/>
    <dgm:cxn modelId="{5B1C6487-5B9C-4C94-B30A-201EA00A0933}" type="presParOf" srcId="{2E424F49-20D5-4E76-9A2C-B2A0F960D35B}" destId="{BE9191CB-2EF2-4205-97BF-F8E98F42E77E}" srcOrd="1" destOrd="0" presId="urn:microsoft.com/office/officeart/2005/8/layout/hierarchy1"/>
    <dgm:cxn modelId="{29BBDA70-829F-4C11-873F-DAF9AAEDA382}" type="presParOf" srcId="{ADB016C2-D9CB-4303-B93F-6A588CA3E962}" destId="{E3C61FC0-A7A1-4DE7-81E0-8039C82F43A8}" srcOrd="2" destOrd="0" presId="urn:microsoft.com/office/officeart/2005/8/layout/hierarchy1"/>
    <dgm:cxn modelId="{A4A57500-0EA9-48B6-A6C5-AF617750BF65}" type="presParOf" srcId="{ADB016C2-D9CB-4303-B93F-6A588CA3E962}" destId="{B88594EE-D678-4437-8F0A-150F4D923401}" srcOrd="3" destOrd="0" presId="urn:microsoft.com/office/officeart/2005/8/layout/hierarchy1"/>
    <dgm:cxn modelId="{B1B44946-7281-4BEB-9776-70C9D4FE3760}" type="presParOf" srcId="{B88594EE-D678-4437-8F0A-150F4D923401}" destId="{B2FB7AF0-5B54-4A0F-879B-99F6EF9EADEB}" srcOrd="0" destOrd="0" presId="urn:microsoft.com/office/officeart/2005/8/layout/hierarchy1"/>
    <dgm:cxn modelId="{74BB53A1-EEED-47C1-A77E-2A5CB2E3D2C2}" type="presParOf" srcId="{B2FB7AF0-5B54-4A0F-879B-99F6EF9EADEB}" destId="{A328BAA8-2954-45DE-A814-5B098250502B}" srcOrd="0" destOrd="0" presId="urn:microsoft.com/office/officeart/2005/8/layout/hierarchy1"/>
    <dgm:cxn modelId="{278748AE-5100-4785-8D11-C76C330F610D}" type="presParOf" srcId="{B2FB7AF0-5B54-4A0F-879B-99F6EF9EADEB}" destId="{9CE1F59E-517C-4D69-B648-3E562DC3C3A0}" srcOrd="1" destOrd="0" presId="urn:microsoft.com/office/officeart/2005/8/layout/hierarchy1"/>
    <dgm:cxn modelId="{D312517A-F2C2-4F4C-8259-A2CE71709E80}" type="presParOf" srcId="{B88594EE-D678-4437-8F0A-150F4D923401}" destId="{26E81B8A-7616-4368-B4B6-33F52B30768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C61FC0-A7A1-4DE7-81E0-8039C82F43A8}">
      <dsp:nvSpPr>
        <dsp:cNvPr id="0" name=""/>
        <dsp:cNvSpPr/>
      </dsp:nvSpPr>
      <dsp:spPr>
        <a:xfrm>
          <a:off x="1871131" y="1855332"/>
          <a:ext cx="726243" cy="3456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946"/>
              </a:lnTo>
              <a:lnTo>
                <a:pt x="1038937" y="336946"/>
              </a:lnTo>
              <a:lnTo>
                <a:pt x="1038937" y="494439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7546A-C186-4FB2-B7D9-AC2863EA012F}">
      <dsp:nvSpPr>
        <dsp:cNvPr id="0" name=""/>
        <dsp:cNvSpPr/>
      </dsp:nvSpPr>
      <dsp:spPr>
        <a:xfrm>
          <a:off x="1144887" y="1855332"/>
          <a:ext cx="726243" cy="345625"/>
        </a:xfrm>
        <a:custGeom>
          <a:avLst/>
          <a:gdLst/>
          <a:ahLst/>
          <a:cxnLst/>
          <a:rect l="0" t="0" r="0" b="0"/>
          <a:pathLst>
            <a:path>
              <a:moveTo>
                <a:pt x="1038937" y="0"/>
              </a:moveTo>
              <a:lnTo>
                <a:pt x="1038937" y="336946"/>
              </a:lnTo>
              <a:lnTo>
                <a:pt x="0" y="336946"/>
              </a:lnTo>
              <a:lnTo>
                <a:pt x="0" y="494439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160CC3-B4B5-47B3-BA6F-353FC51742F4}">
      <dsp:nvSpPr>
        <dsp:cNvPr id="0" name=""/>
        <dsp:cNvSpPr/>
      </dsp:nvSpPr>
      <dsp:spPr>
        <a:xfrm>
          <a:off x="1825411" y="755074"/>
          <a:ext cx="91440" cy="3456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8819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ECB344-C92E-4488-8AFF-FFBC83835064}">
      <dsp:nvSpPr>
        <dsp:cNvPr id="0" name=""/>
        <dsp:cNvSpPr/>
      </dsp:nvSpPr>
      <dsp:spPr>
        <a:xfrm>
          <a:off x="1276932" y="441"/>
          <a:ext cx="1188398" cy="754632"/>
        </a:xfrm>
        <a:prstGeom prst="roundRect">
          <a:avLst>
            <a:gd name="adj" fmla="val 10000"/>
          </a:avLst>
        </a:prstGeom>
        <a:solidFill>
          <a:srgbClr val="00548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0FF576-E007-4A2A-9320-D12E36CE4B84}">
      <dsp:nvSpPr>
        <dsp:cNvPr id="0" name=""/>
        <dsp:cNvSpPr/>
      </dsp:nvSpPr>
      <dsp:spPr>
        <a:xfrm>
          <a:off x="1408976" y="125883"/>
          <a:ext cx="1188398" cy="75463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Head of Planning Policy &amp; Place</a:t>
          </a:r>
        </a:p>
      </dsp:txBody>
      <dsp:txXfrm>
        <a:off x="1431078" y="147985"/>
        <a:ext cx="1144194" cy="710428"/>
      </dsp:txXfrm>
    </dsp:sp>
    <dsp:sp modelId="{987F42E4-64F1-4BD0-9880-F60DB90799E2}">
      <dsp:nvSpPr>
        <dsp:cNvPr id="0" name=""/>
        <dsp:cNvSpPr/>
      </dsp:nvSpPr>
      <dsp:spPr>
        <a:xfrm>
          <a:off x="1276932" y="1100700"/>
          <a:ext cx="1188398" cy="754632"/>
        </a:xfrm>
        <a:prstGeom prst="roundRect">
          <a:avLst>
            <a:gd name="adj" fmla="val 10000"/>
          </a:avLst>
        </a:prstGeom>
        <a:solidFill>
          <a:srgbClr val="00548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05143B-06C9-4D7F-8C01-42B06F5E5400}">
      <dsp:nvSpPr>
        <dsp:cNvPr id="0" name=""/>
        <dsp:cNvSpPr/>
      </dsp:nvSpPr>
      <dsp:spPr>
        <a:xfrm>
          <a:off x="1408976" y="1226142"/>
          <a:ext cx="1188398" cy="75463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Environment &amp; Design Manager</a:t>
          </a:r>
        </a:p>
      </dsp:txBody>
      <dsp:txXfrm>
        <a:off x="1431078" y="1248244"/>
        <a:ext cx="1144194" cy="710428"/>
      </dsp:txXfrm>
    </dsp:sp>
    <dsp:sp modelId="{14B63BCA-8E21-4E94-A4E6-B5D1373AF484}">
      <dsp:nvSpPr>
        <dsp:cNvPr id="0" name=""/>
        <dsp:cNvSpPr/>
      </dsp:nvSpPr>
      <dsp:spPr>
        <a:xfrm>
          <a:off x="550688" y="2200958"/>
          <a:ext cx="1188398" cy="75463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ACE59D-BB06-4192-94AC-2956F1424F9F}">
      <dsp:nvSpPr>
        <dsp:cNvPr id="0" name=""/>
        <dsp:cNvSpPr/>
      </dsp:nvSpPr>
      <dsp:spPr>
        <a:xfrm>
          <a:off x="682733" y="2326400"/>
          <a:ext cx="1188398" cy="75463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Principal Urban </a:t>
          </a:r>
          <a:r>
            <a:rPr lang="en-GB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Design</a:t>
          </a:r>
          <a:r>
            <a:rPr lang="en-GB" sz="11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 Officer</a:t>
          </a:r>
        </a:p>
      </dsp:txBody>
      <dsp:txXfrm>
        <a:off x="704835" y="2348502"/>
        <a:ext cx="1144194" cy="710428"/>
      </dsp:txXfrm>
    </dsp:sp>
    <dsp:sp modelId="{A328BAA8-2954-45DE-A814-5B098250502B}">
      <dsp:nvSpPr>
        <dsp:cNvPr id="0" name=""/>
        <dsp:cNvSpPr/>
      </dsp:nvSpPr>
      <dsp:spPr>
        <a:xfrm>
          <a:off x="2003175" y="2200958"/>
          <a:ext cx="1188398" cy="75463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E1F59E-517C-4D69-B648-3E562DC3C3A0}">
      <dsp:nvSpPr>
        <dsp:cNvPr id="0" name=""/>
        <dsp:cNvSpPr/>
      </dsp:nvSpPr>
      <dsp:spPr>
        <a:xfrm>
          <a:off x="2135219" y="2326400"/>
          <a:ext cx="1188398" cy="75463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/>
              <a:ea typeface="+mn-ea"/>
              <a:cs typeface="+mn-cs"/>
            </a:rPr>
            <a:t>Principal Landscape Architect</a:t>
          </a:r>
        </a:p>
      </dsp:txBody>
      <dsp:txXfrm>
        <a:off x="2157321" y="2348502"/>
        <a:ext cx="1144194" cy="7104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0CB0C05C8846759041AE8BD5D9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66A8D-10D9-4525-A9E1-1C4D8C02EE58}"/>
      </w:docPartPr>
      <w:docPartBody>
        <w:p w:rsidR="006E0E30" w:rsidRDefault="006E0E30">
          <w:pPr>
            <w:pStyle w:val="E60CB0C05C8846759041AE8BD5D92D72"/>
          </w:pPr>
          <w:r w:rsidRPr="002E389A">
            <w:rPr>
              <w:rFonts w:ascii="Arial" w:hAnsi="Arial" w:eastAsia="Times New Roman" w:cs="Arial"/>
            </w:rPr>
            <w:t>Choose staff managed</w:t>
          </w:r>
        </w:p>
      </w:docPartBody>
    </w:docPart>
    <w:docPart>
      <w:docPartPr>
        <w:name w:val="8A633460C8894F3FADB51BC0B238E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390F6-E612-4C12-AAC9-961BA0DDE7DF}"/>
      </w:docPartPr>
      <w:docPartBody>
        <w:p w:rsidR="006E0E30" w:rsidRDefault="006E0E30">
          <w:pPr>
            <w:pStyle w:val="8A633460C8894F3FADB51BC0B238E24D"/>
          </w:pPr>
          <w:r w:rsidRPr="002E389A">
            <w:rPr>
              <w:rFonts w:ascii="Arial" w:hAnsi="Arial" w:eastAsia="Times New Roman" w:cs="Arial"/>
            </w:rPr>
            <w:t>Choose a job family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30"/>
    <w:rsid w:val="00023E84"/>
    <w:rsid w:val="001D6C36"/>
    <w:rsid w:val="00270DFF"/>
    <w:rsid w:val="0030138C"/>
    <w:rsid w:val="00355E24"/>
    <w:rsid w:val="00442A7C"/>
    <w:rsid w:val="00445AAF"/>
    <w:rsid w:val="0045528F"/>
    <w:rsid w:val="004E30AD"/>
    <w:rsid w:val="0061383F"/>
    <w:rsid w:val="00617630"/>
    <w:rsid w:val="006E0E30"/>
    <w:rsid w:val="00717477"/>
    <w:rsid w:val="0087412D"/>
    <w:rsid w:val="008B3570"/>
    <w:rsid w:val="00A374EF"/>
    <w:rsid w:val="00BA0A8B"/>
    <w:rsid w:val="00BC5091"/>
    <w:rsid w:val="00C87F0C"/>
    <w:rsid w:val="00DB7022"/>
    <w:rsid w:val="00DE0F28"/>
    <w:rsid w:val="00E37EF4"/>
    <w:rsid w:val="00F1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0CB0C05C8846759041AE8BD5D92D72">
    <w:name w:val="E60CB0C05C8846759041AE8BD5D92D72"/>
  </w:style>
  <w:style w:type="paragraph" w:customStyle="1" w:styleId="8A633460C8894F3FADB51BC0B238E24D">
    <w:name w:val="8A633460C8894F3FADB51BC0B238E2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Y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489"/>
      </a:accent1>
      <a:accent2>
        <a:srgbClr val="347121"/>
      </a:accent2>
      <a:accent3>
        <a:srgbClr val="866243"/>
      </a:accent3>
      <a:accent4>
        <a:srgbClr val="942A86"/>
      </a:accent4>
      <a:accent5>
        <a:srgbClr val="FAC52D"/>
      </a:accent5>
      <a:accent6>
        <a:srgbClr val="70AD47"/>
      </a:accent6>
      <a:hlink>
        <a:srgbClr val="005489"/>
      </a:hlink>
      <a:folHlink>
        <a:srgbClr val="00548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60B97DB380A41A61BBC12E08295A7" ma:contentTypeVersion="6" ma:contentTypeDescription="Create a new document." ma:contentTypeScope="" ma:versionID="512deca10207cd4b45e96bed0c73ccf9">
  <xsd:schema xmlns:xsd="http://www.w3.org/2001/XMLSchema" xmlns:xs="http://www.w3.org/2001/XMLSchema" xmlns:p="http://schemas.microsoft.com/office/2006/metadata/properties" xmlns:ns2="2bd45b5a-fd28-4b5c-af90-ff16a5e46994" xmlns:ns3="c3228960-8dda-4990-96fa-d0546ee09822" targetNamespace="http://schemas.microsoft.com/office/2006/metadata/properties" ma:root="true" ma:fieldsID="c380dc3d48ada0ead53723e19dd55bbd" ns2:_="" ns3:_="">
    <xsd:import namespace="2bd45b5a-fd28-4b5c-af90-ff16a5e46994"/>
    <xsd:import namespace="c3228960-8dda-4990-96fa-d0546ee09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45b5a-fd28-4b5c-af90-ff16a5e46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28960-8dda-4990-96fa-d0546ee09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228960-8dda-4990-96fa-d0546ee0982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2531-4427-4E1C-8556-31FEE3358404}"/>
</file>

<file path=customXml/itemProps2.xml><?xml version="1.0" encoding="utf-8"?>
<ds:datastoreItem xmlns:ds="http://schemas.openxmlformats.org/officeDocument/2006/customXml" ds:itemID="{7F697E78-B6B4-4066-A423-32DEA8721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A4417-CA2E-4529-A466-C9FE3477D67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afee240a-bb9e-475a-8bf8-bbf65946c72f"/>
    <ds:schemaRef ds:uri="http://purl.org/dc/elements/1.1/"/>
    <ds:schemaRef ds:uri="34326781-3783-444a-af76-310ca054700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5871A6-6DAB-47BA-8940-1524021CFA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NYCC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Cowan</dc:creator>
  <cp:keywords/>
  <cp:lastModifiedBy>Ruth Mann</cp:lastModifiedBy>
  <cp:revision>11</cp:revision>
  <dcterms:created xsi:type="dcterms:W3CDTF">2024-04-15T20:47:00Z</dcterms:created>
  <dcterms:modified xsi:type="dcterms:W3CDTF">2024-05-28T14:55:02Z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0x010100DD660B97DB380A41A61BBC12E08295A7</vt:lpwstr>
  </property>
  <property fmtid="{D5CDD505-2E9C-101B-9397-08002B2CF9AE}" pid="3" name="MSIP_Label_13f27b87-3675-4fb5-85ad-fce3efd3a6b0_Enabled">
    <vt:lpwstr>true</vt:lpwstr>
  </property>
  <property fmtid="{D5CDD505-2E9C-101B-9397-08002B2CF9AE}" pid="4" name="MSIP_Label_13f27b87-3675-4fb5-85ad-fce3efd3a6b0_SetDate">
    <vt:lpwstr>2023-12-13T10:19:33Z</vt:lpwstr>
  </property>
  <property fmtid="{D5CDD505-2E9C-101B-9397-08002B2CF9AE}" pid="5" name="MSIP_Label_13f27b87-3675-4fb5-85ad-fce3efd3a6b0_Method">
    <vt:lpwstr>Standard</vt:lpwstr>
  </property>
  <property fmtid="{D5CDD505-2E9C-101B-9397-08002B2CF9AE}" pid="6" name="MSIP_Label_13f27b87-3675-4fb5-85ad-fce3efd3a6b0_Name">
    <vt:lpwstr>OFFICIAL - SENSITIVE</vt:lpwstr>
  </property>
  <property fmtid="{D5CDD505-2E9C-101B-9397-08002B2CF9AE}" pid="7" name="MSIP_Label_13f27b87-3675-4fb5-85ad-fce3efd3a6b0_SiteId">
    <vt:lpwstr>ad3d9c73-9830-44a1-b487-e1055441c70e</vt:lpwstr>
  </property>
  <property fmtid="{D5CDD505-2E9C-101B-9397-08002B2CF9AE}" pid="8" name="MSIP_Label_13f27b87-3675-4fb5-85ad-fce3efd3a6b0_ActionId">
    <vt:lpwstr>e7504829-487c-41f0-b018-e31251af3a36</vt:lpwstr>
  </property>
  <property fmtid="{D5CDD505-2E9C-101B-9397-08002B2CF9AE}" pid="9" name="MSIP_Label_13f27b87-3675-4fb5-85ad-fce3efd3a6b0_ContentBits">
    <vt:lpwstr>2</vt:lpwstr>
  </property>
  <property fmtid="{D5CDD505-2E9C-101B-9397-08002B2CF9AE}" pid="10" name="Order">
    <vt:r8>2486400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